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36E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15004106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45CB409F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217AEB81" w14:textId="77777777" w:rsidR="007C14AC" w:rsidRPr="00090DF8" w:rsidRDefault="007C14AC" w:rsidP="007C14AC">
      <w:pPr>
        <w:spacing w:after="0" w:line="240" w:lineRule="auto"/>
        <w:jc w:val="center"/>
        <w:rPr>
          <w:b/>
          <w:sz w:val="24"/>
        </w:rPr>
      </w:pPr>
    </w:p>
    <w:p w14:paraId="03A9823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18F637DA" w14:textId="77777777" w:rsidR="007C14AC" w:rsidRPr="00090DF8" w:rsidRDefault="007C14AC" w:rsidP="007C14AC">
      <w:pPr>
        <w:spacing w:after="0" w:line="240" w:lineRule="auto"/>
        <w:rPr>
          <w:sz w:val="24"/>
        </w:rPr>
      </w:pPr>
    </w:p>
    <w:p w14:paraId="38C969EE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21F1B118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5023B332" w14:textId="77777777" w:rsidR="007C14AC" w:rsidRDefault="007C14AC" w:rsidP="007C14AC">
      <w:pPr>
        <w:ind w:left="720"/>
        <w:contextualSpacing/>
        <w:rPr>
          <w:sz w:val="24"/>
        </w:rPr>
      </w:pPr>
    </w:p>
    <w:p w14:paraId="049E57F7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49A14731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4B34FFF0" w14:textId="77777777" w:rsidR="007C14AC" w:rsidRPr="00090DF8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4B4B6B8F" w14:textId="77777777" w:rsidR="007C14AC" w:rsidRDefault="007C14AC" w:rsidP="007C14AC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276A30D5" w14:textId="77777777" w:rsidR="007C14AC" w:rsidRPr="00090DF8" w:rsidRDefault="007C14AC" w:rsidP="007C14AC">
      <w:pPr>
        <w:contextualSpacing/>
        <w:rPr>
          <w:sz w:val="24"/>
        </w:rPr>
      </w:pPr>
    </w:p>
    <w:p w14:paraId="2FE013BA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426190D3" w14:textId="77777777" w:rsidR="007C14AC" w:rsidRPr="00090DF8" w:rsidRDefault="007C14AC" w:rsidP="007C14AC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33FDC8B8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2A09FB0F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5BF13B79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508386AB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60D235AC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7B61E25E" w14:textId="77777777" w:rsidR="007C14AC" w:rsidRPr="00084509" w:rsidRDefault="007C14AC" w:rsidP="007C14AC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5363D03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CF8883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00B4DD24" w14:textId="77777777" w:rsidR="007C14AC" w:rsidRPr="001B04A5" w:rsidRDefault="007C14AC" w:rsidP="007C14AC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35944F7F" w14:textId="77777777" w:rsidR="007C14AC" w:rsidRPr="00084509" w:rsidRDefault="007C14AC" w:rsidP="007C14AC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15BA956E" w14:textId="77777777" w:rsidR="007C14AC" w:rsidRPr="001B04A5" w:rsidRDefault="007C14AC" w:rsidP="007C14AC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3203572E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45345EB8" w14:textId="77777777" w:rsidR="007C14AC" w:rsidRPr="00090DF8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05229EFA" w14:textId="77777777" w:rsidR="007C14AC" w:rsidRPr="00090DF8" w:rsidRDefault="007C14AC" w:rsidP="007C14AC">
      <w:pPr>
        <w:ind w:left="720"/>
        <w:contextualSpacing/>
        <w:rPr>
          <w:sz w:val="24"/>
        </w:rPr>
      </w:pPr>
    </w:p>
    <w:p w14:paraId="1C39800A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64F1C158" w14:textId="77777777" w:rsidR="007C14AC" w:rsidRPr="00630B43" w:rsidRDefault="007C14AC" w:rsidP="007C14AC">
      <w:pPr>
        <w:spacing w:after="0" w:line="240" w:lineRule="auto"/>
        <w:ind w:left="720"/>
        <w:rPr>
          <w:sz w:val="24"/>
        </w:rPr>
      </w:pPr>
    </w:p>
    <w:p w14:paraId="2993324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0EFC7116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58B21AD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4597A4AB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6594FE26" w14:textId="77777777" w:rsidR="007C14AC" w:rsidRDefault="007C14AC" w:rsidP="007C14A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1FE6E354" w14:textId="77777777" w:rsidR="007C14AC" w:rsidRDefault="007C14AC" w:rsidP="007C14AC">
      <w:pPr>
        <w:spacing w:after="0" w:line="240" w:lineRule="auto"/>
        <w:ind w:left="720"/>
        <w:rPr>
          <w:sz w:val="24"/>
        </w:rPr>
      </w:pPr>
    </w:p>
    <w:p w14:paraId="00ABCC2A" w14:textId="0578A713" w:rsidR="005A4E79" w:rsidRPr="00572D5D" w:rsidRDefault="007C14AC" w:rsidP="00802A20">
      <w:pPr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630B43">
        <w:rPr>
          <w:sz w:val="24"/>
        </w:rPr>
        <w:t>Adjourn</w:t>
      </w:r>
      <w:r w:rsidRPr="00630B43">
        <w:rPr>
          <w:b/>
          <w:sz w:val="24"/>
          <w:szCs w:val="28"/>
        </w:rPr>
        <w:br w:type="page"/>
      </w:r>
    </w:p>
    <w:tbl>
      <w:tblPr>
        <w:tblStyle w:val="TableGrid"/>
        <w:tblW w:w="9744" w:type="dxa"/>
        <w:tblLayout w:type="fixed"/>
        <w:tblLook w:val="04A0" w:firstRow="1" w:lastRow="0" w:firstColumn="1" w:lastColumn="0" w:noHBand="0" w:noVBand="1"/>
      </w:tblPr>
      <w:tblGrid>
        <w:gridCol w:w="1361"/>
        <w:gridCol w:w="1093"/>
        <w:gridCol w:w="1093"/>
        <w:gridCol w:w="6197"/>
      </w:tblGrid>
      <w:tr w:rsidR="00236A99" w:rsidRPr="00CC3DDB" w14:paraId="7E163DA0" w14:textId="77777777" w:rsidTr="00536711">
        <w:trPr>
          <w:cantSplit/>
          <w:trHeight w:val="150"/>
          <w:tblHeader/>
        </w:trPr>
        <w:tc>
          <w:tcPr>
            <w:tcW w:w="9744" w:type="dxa"/>
            <w:gridSpan w:val="4"/>
          </w:tcPr>
          <w:p w14:paraId="2C3E6277" w14:textId="734E6858" w:rsidR="00236A99" w:rsidRPr="004A462B" w:rsidRDefault="00236A99" w:rsidP="00FF45D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A462B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Alaska Board of Fisheries: </w:t>
            </w:r>
            <w:r w:rsidR="00A147B2">
              <w:rPr>
                <w:rFonts w:asciiTheme="majorHAnsi" w:hAnsiTheme="majorHAnsi"/>
                <w:sz w:val="32"/>
                <w:szCs w:val="32"/>
              </w:rPr>
              <w:t>Statewide Finfish and Supplemental</w:t>
            </w:r>
            <w:r w:rsidR="00AF1D7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A147B2">
              <w:rPr>
                <w:rFonts w:asciiTheme="majorHAnsi" w:hAnsiTheme="majorHAnsi"/>
                <w:sz w:val="32"/>
                <w:szCs w:val="32"/>
              </w:rPr>
              <w:t xml:space="preserve">Issues </w:t>
            </w:r>
            <w:r w:rsidRPr="004A462B">
              <w:rPr>
                <w:rFonts w:asciiTheme="majorHAnsi" w:hAnsiTheme="majorHAnsi"/>
                <w:sz w:val="32"/>
                <w:szCs w:val="32"/>
              </w:rPr>
              <w:t>Proposals</w:t>
            </w:r>
          </w:p>
          <w:p w14:paraId="57C00F42" w14:textId="487C5809" w:rsidR="00236A99" w:rsidRPr="00CC3DDB" w:rsidRDefault="00A147B2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</w:t>
            </w:r>
            <w:r w:rsidR="00236A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236A99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36A99">
              <w:rPr>
                <w:rFonts w:asciiTheme="majorHAnsi" w:hAnsiTheme="majorHAnsi"/>
                <w:sz w:val="24"/>
                <w:szCs w:val="24"/>
              </w:rPr>
              <w:t>, 202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 xml:space="preserve"> | </w:t>
            </w:r>
            <w:r>
              <w:rPr>
                <w:rFonts w:asciiTheme="majorHAnsi" w:hAnsiTheme="majorHAnsi"/>
                <w:sz w:val="24"/>
                <w:szCs w:val="24"/>
              </w:rPr>
              <w:t>Anchorage</w:t>
            </w:r>
            <w:r w:rsidR="00236A99" w:rsidRPr="004A462B">
              <w:rPr>
                <w:rFonts w:asciiTheme="majorHAnsi" w:hAnsiTheme="majorHAnsi"/>
                <w:sz w:val="24"/>
                <w:szCs w:val="24"/>
              </w:rPr>
              <w:t>, AK</w:t>
            </w:r>
          </w:p>
        </w:tc>
      </w:tr>
      <w:tr w:rsidR="00A85F5D" w:rsidRPr="00CC3DDB" w14:paraId="5DE0C677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C14B5F" w14:textId="77777777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Number</w:t>
            </w:r>
          </w:p>
        </w:tc>
        <w:tc>
          <w:tcPr>
            <w:tcW w:w="8383" w:type="dxa"/>
            <w:gridSpan w:val="3"/>
            <w:noWrap/>
            <w:hideMark/>
          </w:tcPr>
          <w:p w14:paraId="0ABF099F" w14:textId="1F09FF46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Proposal Description</w:t>
            </w:r>
          </w:p>
        </w:tc>
      </w:tr>
      <w:tr w:rsidR="00A85F5D" w:rsidRPr="00CC3DDB" w14:paraId="6429B5D4" w14:textId="77777777" w:rsidTr="00536711">
        <w:trPr>
          <w:cantSplit/>
          <w:trHeight w:val="150"/>
          <w:tblHeader/>
        </w:trPr>
        <w:tc>
          <w:tcPr>
            <w:tcW w:w="1361" w:type="dxa"/>
            <w:hideMark/>
          </w:tcPr>
          <w:p w14:paraId="132ABBCB" w14:textId="6251A48E" w:rsidR="00CC3DDB" w:rsidRPr="00CC3DDB" w:rsidRDefault="00CC3DDB" w:rsidP="00FF45D1">
            <w:pPr>
              <w:jc w:val="center"/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Support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 xml:space="preserve"> Support </w:t>
            </w:r>
            <w:r w:rsidR="00A85F5D">
              <w:rPr>
                <w:b/>
                <w:bCs/>
                <w:sz w:val="24"/>
                <w:szCs w:val="24"/>
              </w:rPr>
              <w:t>as a</w:t>
            </w:r>
            <w:r w:rsidRPr="00CC3DDB">
              <w:rPr>
                <w:b/>
                <w:bCs/>
                <w:sz w:val="24"/>
                <w:szCs w:val="24"/>
              </w:rPr>
              <w:t>mended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Oppose</w:t>
            </w:r>
            <w:r w:rsidR="00A85F5D">
              <w:rPr>
                <w:b/>
                <w:bCs/>
                <w:sz w:val="24"/>
                <w:szCs w:val="24"/>
              </w:rPr>
              <w:t>/</w:t>
            </w:r>
            <w:r w:rsidRPr="00CC3DDB">
              <w:rPr>
                <w:b/>
                <w:bCs/>
                <w:sz w:val="24"/>
                <w:szCs w:val="24"/>
              </w:rPr>
              <w:t>No Action</w:t>
            </w:r>
          </w:p>
        </w:tc>
        <w:tc>
          <w:tcPr>
            <w:tcW w:w="1093" w:type="dxa"/>
            <w:hideMark/>
          </w:tcPr>
          <w:p w14:paraId="6973182F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Support</w:t>
            </w:r>
          </w:p>
        </w:tc>
        <w:tc>
          <w:tcPr>
            <w:tcW w:w="1093" w:type="dxa"/>
            <w:hideMark/>
          </w:tcPr>
          <w:p w14:paraId="7F73C12D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Number Oppose</w:t>
            </w:r>
          </w:p>
        </w:tc>
        <w:tc>
          <w:tcPr>
            <w:tcW w:w="6197" w:type="dxa"/>
            <w:noWrap/>
            <w:hideMark/>
          </w:tcPr>
          <w:p w14:paraId="16C6D017" w14:textId="77777777" w:rsidR="00CC3DDB" w:rsidRPr="00CC3DDB" w:rsidRDefault="00CC3DDB" w:rsidP="00FF45D1">
            <w:pPr>
              <w:rPr>
                <w:b/>
                <w:bCs/>
                <w:sz w:val="24"/>
                <w:szCs w:val="24"/>
              </w:rPr>
            </w:pPr>
            <w:r w:rsidRPr="00CC3DDB">
              <w:rPr>
                <w:b/>
                <w:bCs/>
                <w:sz w:val="24"/>
                <w:szCs w:val="24"/>
              </w:rPr>
              <w:t>Comments, Discussion (pros &amp; cons), Voting Notes, Amendments</w:t>
            </w:r>
          </w:p>
        </w:tc>
      </w:tr>
      <w:tr w:rsidR="00236A99" w:rsidRPr="00CC3DDB" w14:paraId="6547B732" w14:textId="77777777" w:rsidTr="00536711">
        <w:trPr>
          <w:cantSplit/>
          <w:trHeight w:val="150"/>
        </w:trPr>
        <w:tc>
          <w:tcPr>
            <w:tcW w:w="9744" w:type="dxa"/>
            <w:gridSpan w:val="4"/>
            <w:vAlign w:val="center"/>
            <w:hideMark/>
          </w:tcPr>
          <w:p w14:paraId="4BAA7498" w14:textId="73477DEA" w:rsidR="00236A99" w:rsidRPr="00CC3DDB" w:rsidRDefault="00236A99" w:rsidP="00FF45D1">
            <w:pPr>
              <w:rPr>
                <w:b/>
                <w:bCs/>
                <w:sz w:val="24"/>
                <w:szCs w:val="24"/>
              </w:rPr>
            </w:pPr>
            <w:r w:rsidRPr="00DA7305">
              <w:rPr>
                <w:bCs/>
                <w:i/>
                <w:iCs/>
                <w:sz w:val="24"/>
                <w:szCs w:val="24"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3E07A7" w:rsidRPr="00CC3DDB" w14:paraId="3A1BC974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3E7DD543" w14:textId="0CE68191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69DF">
                <w:rPr>
                  <w:rStyle w:val="Hyperlink"/>
                  <w:sz w:val="24"/>
                  <w:szCs w:val="24"/>
                </w:rPr>
                <w:t>87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C6B43FA" w14:textId="06E8E544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Define eel stick</w:t>
            </w:r>
            <w:r>
              <w:t>.</w:t>
            </w:r>
          </w:p>
        </w:tc>
      </w:tr>
      <w:tr w:rsidR="003E07A7" w:rsidRPr="00CC3DDB" w14:paraId="6F5DD600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570C35E4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A7C420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BFCA92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6F13A7F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1174BE32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DE7C338" w14:textId="54220F64" w:rsidR="003E07A7" w:rsidRPr="00CC3DDB" w:rsidRDefault="007E69DF" w:rsidP="0036444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E07A7">
                <w:rPr>
                  <w:rStyle w:val="Hyperlink"/>
                  <w:sz w:val="24"/>
                  <w:szCs w:val="24"/>
                </w:rPr>
                <w:t>153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F393A0C" w14:textId="5D12833B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Define escape mechanisms for collapsible ‘slinky’ groundfish pots</w:t>
            </w:r>
            <w:r>
              <w:t>.</w:t>
            </w:r>
          </w:p>
        </w:tc>
      </w:tr>
      <w:tr w:rsidR="003E07A7" w:rsidRPr="00CC3DDB" w14:paraId="034ED8BD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46B143DA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984EB2C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B3EBCD2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0DE82D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37A08B5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2DD8196" w14:textId="2EF5F46E" w:rsidR="003E07A7" w:rsidRPr="00CC3DDB" w:rsidRDefault="007E69DF" w:rsidP="003E07A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7E69DF">
                <w:rPr>
                  <w:rStyle w:val="Hyperlink"/>
                  <w:sz w:val="24"/>
                  <w:szCs w:val="24"/>
                </w:rPr>
                <w:t>82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6C11072" w14:textId="4B18EC22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Modify the dates sinking of gillnets is allowed in the Yukon Area from October 1 to April 30</w:t>
            </w:r>
            <w:r>
              <w:t>.</w:t>
            </w:r>
          </w:p>
        </w:tc>
      </w:tr>
      <w:tr w:rsidR="003E07A7" w:rsidRPr="00CC3DDB" w14:paraId="270C373F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250DBDEC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B3BD509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1688CFD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2F5B422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4479471D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AB03CE4" w14:textId="1D1E9FA7" w:rsidR="003E07A7" w:rsidRPr="00CC3DDB" w:rsidRDefault="00A147B2" w:rsidP="003E07A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E07A7" w:rsidRPr="003E07A7">
                <w:rPr>
                  <w:rStyle w:val="Hyperlink"/>
                  <w:sz w:val="24"/>
                  <w:szCs w:val="24"/>
                </w:rPr>
                <w:t>154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61CA881" w14:textId="69003520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Allow the use of purse seine drums</w:t>
            </w:r>
            <w:r>
              <w:t>.</w:t>
            </w:r>
          </w:p>
        </w:tc>
      </w:tr>
      <w:tr w:rsidR="003E07A7" w:rsidRPr="00CC3DDB" w14:paraId="016188AE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7BA9ECE3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0F1BA0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4795D75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F03019C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13668C84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5C527DF" w14:textId="3F689452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E07A7" w:rsidRPr="003E07A7">
                <w:rPr>
                  <w:rStyle w:val="Hyperlink"/>
                  <w:sz w:val="24"/>
                  <w:szCs w:val="24"/>
                </w:rPr>
                <w:t>155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7975361" w14:textId="24BD9C60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Allow a person using a spear or speargun to take fish while swimming at the water’s surface</w:t>
            </w:r>
            <w:r>
              <w:t>.</w:t>
            </w:r>
          </w:p>
        </w:tc>
      </w:tr>
      <w:tr w:rsidR="003E07A7" w:rsidRPr="00CC3DDB" w14:paraId="3BF38C4C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60295EB2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E22BC17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59687A4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ADE446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69FE26C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587D555" w14:textId="218049FE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3E07A7" w:rsidRPr="003E07A7">
                <w:rPr>
                  <w:rStyle w:val="Hyperlink"/>
                  <w:sz w:val="24"/>
                  <w:szCs w:val="24"/>
                </w:rPr>
                <w:t>156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70FF385" w14:textId="15D63989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Prohibit the use of felt soled wading footwear while personal use fishing in freshwater</w:t>
            </w:r>
            <w:r>
              <w:t>.</w:t>
            </w:r>
          </w:p>
        </w:tc>
      </w:tr>
      <w:tr w:rsidR="003E07A7" w:rsidRPr="00CC3DDB" w14:paraId="1BB5B091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5621BA77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66FB46D6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50D9774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1C0C797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0AD2CEE6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44373CF" w14:textId="4553E744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E07A7" w:rsidRPr="003E07A7">
                <w:rPr>
                  <w:rStyle w:val="Hyperlink"/>
                  <w:sz w:val="24"/>
                  <w:szCs w:val="24"/>
                </w:rPr>
                <w:t>157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4ABE8A77" w14:textId="3841FD1A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Allow a person holding CFEC permits for multiple salmon net areas to commercial fish for salmon in more than one net area per year</w:t>
            </w:r>
            <w:r>
              <w:t>.</w:t>
            </w:r>
          </w:p>
        </w:tc>
      </w:tr>
      <w:tr w:rsidR="003E07A7" w:rsidRPr="00CC3DDB" w14:paraId="2CB72662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545814F6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5228FF2D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9D24B13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6396D6B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37C3689C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9484E87" w14:textId="04A5AD02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E07A7" w:rsidRPr="003E07A7">
                <w:rPr>
                  <w:rStyle w:val="Hyperlink"/>
                  <w:sz w:val="24"/>
                  <w:szCs w:val="24"/>
                </w:rPr>
                <w:t>158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5F94B1D" w14:textId="23AE2C24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Allow a person holding CFEC permits for multiple salmon net areas to commercial fish for salmon in more than one net area per year</w:t>
            </w:r>
            <w:r>
              <w:t>.</w:t>
            </w:r>
          </w:p>
        </w:tc>
      </w:tr>
      <w:tr w:rsidR="003E07A7" w:rsidRPr="00CC3DDB" w14:paraId="5D14B6B2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5E90F0AD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796E0C0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DD0CAC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DFF0FF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5629E2D2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EB1B270" w14:textId="625B3C88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E07A7" w:rsidRPr="003E07A7">
                <w:rPr>
                  <w:rStyle w:val="Hyperlink"/>
                  <w:sz w:val="24"/>
                  <w:szCs w:val="24"/>
                </w:rPr>
                <w:t>159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217627C" w14:textId="38D97743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Close commercial fishing for a given species within one-fourth of a mile of any area closed to sport fishing for that species</w:t>
            </w:r>
            <w:r>
              <w:t>.</w:t>
            </w:r>
          </w:p>
        </w:tc>
      </w:tr>
      <w:tr w:rsidR="003E07A7" w:rsidRPr="00CC3DDB" w14:paraId="77AE4CEE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1FEF7FD7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420814A7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B0D1153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4F5E820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6B6F5161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74CA4E3A" w14:textId="0E71831C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3E07A7" w:rsidRPr="003E07A7">
                <w:rPr>
                  <w:rStyle w:val="Hyperlink"/>
                  <w:sz w:val="24"/>
                  <w:szCs w:val="24"/>
                </w:rPr>
                <w:t>160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0280C5F" w14:textId="4D4BB978" w:rsidR="003E07A7" w:rsidRPr="00CC3DDB" w:rsidRDefault="007E69DF" w:rsidP="0036444B">
            <w:pPr>
              <w:rPr>
                <w:sz w:val="24"/>
                <w:szCs w:val="24"/>
              </w:rPr>
            </w:pPr>
            <w:r>
              <w:t>Require surrender of proceeds gained from sale of wild king salmon caught in hatchery terminal harvest areas</w:t>
            </w:r>
            <w:r>
              <w:t>.</w:t>
            </w:r>
          </w:p>
        </w:tc>
      </w:tr>
      <w:tr w:rsidR="003E07A7" w:rsidRPr="00CC3DDB" w14:paraId="5584A2E6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2891F146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1E1C7CD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BAADE2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DAD899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39EA568A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C6A361B" w14:textId="196D65D2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3E07A7" w:rsidRPr="003E07A7">
                <w:rPr>
                  <w:rStyle w:val="Hyperlink"/>
                  <w:sz w:val="24"/>
                  <w:szCs w:val="24"/>
                </w:rPr>
                <w:t>161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1AAA0DE" w14:textId="56F89E5D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 xml:space="preserve">Create and establish Alaska Board of Fisheries policy regarding the management of groundfish fishery resources in waters of Alaska </w:t>
            </w:r>
            <w:r w:rsidRPr="00A147B2">
              <w:rPr>
                <w:i/>
                <w:iCs/>
              </w:rPr>
              <w:t>(To be heard at the Pacific cod meeting and deliberated during the Statewide Finfish and Supplemental Issues meeting)</w:t>
            </w:r>
            <w:r>
              <w:rPr>
                <w:i/>
                <w:iCs/>
              </w:rPr>
              <w:t>.</w:t>
            </w:r>
          </w:p>
        </w:tc>
      </w:tr>
      <w:tr w:rsidR="003E07A7" w:rsidRPr="00CC3DDB" w14:paraId="5BD853A0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6E06C991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56FACED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849AD47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3D896AF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7F6BD45B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150D042F" w14:textId="5AA931D9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8271A4" w:rsidRPr="008271A4">
                <w:rPr>
                  <w:rStyle w:val="Hyperlink"/>
                  <w:sz w:val="24"/>
                  <w:szCs w:val="24"/>
                </w:rPr>
                <w:t>162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F66377F" w14:textId="5814355C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Allow the Kenai River Special Management Area -DNR decal to serve as proof of ADF&amp;G sport fishing guide vessel registration</w:t>
            </w:r>
            <w:r>
              <w:t>.</w:t>
            </w:r>
          </w:p>
        </w:tc>
      </w:tr>
      <w:tr w:rsidR="003E07A7" w:rsidRPr="00CC3DDB" w14:paraId="33C7627D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66BEA35D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A8E0DD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76B4B508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0D91F742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38E3834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031A2224" w14:textId="29E715C1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8271A4" w:rsidRPr="008271A4">
                <w:rPr>
                  <w:rStyle w:val="Hyperlink"/>
                  <w:sz w:val="24"/>
                  <w:szCs w:val="24"/>
                </w:rPr>
                <w:t>163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C9C728E" w14:textId="4CC0DFB2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Prohibit guiding in personal use finfish fisheries</w:t>
            </w:r>
            <w:r>
              <w:t>.</w:t>
            </w:r>
          </w:p>
        </w:tc>
      </w:tr>
      <w:tr w:rsidR="003E07A7" w:rsidRPr="00CC3DDB" w14:paraId="32D5DE65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0B2F6B5F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536E0AC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1555F31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D5A78B8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02ECF369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1C1A155" w14:textId="7D9C9D7D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8271A4" w:rsidRPr="008271A4">
                <w:rPr>
                  <w:rStyle w:val="Hyperlink"/>
                  <w:sz w:val="24"/>
                  <w:szCs w:val="24"/>
                </w:rPr>
                <w:t>164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0C570F27" w14:textId="0ED10A56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Establish registration and reporting requirements for personal use guides and transporters</w:t>
            </w:r>
            <w:r>
              <w:t>.</w:t>
            </w:r>
          </w:p>
        </w:tc>
      </w:tr>
      <w:tr w:rsidR="003E07A7" w:rsidRPr="00CC3DDB" w14:paraId="6970A839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5742A503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2C141D4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3B073569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E98DD5B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4A82B8CC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21F28D71" w14:textId="6AF14F94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8271A4" w:rsidRPr="008271A4">
                <w:rPr>
                  <w:rStyle w:val="Hyperlink"/>
                  <w:sz w:val="24"/>
                  <w:szCs w:val="24"/>
                </w:rPr>
                <w:t>165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7128EFC1" w14:textId="7EB49732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Prohibit compensation for guide services in subsistence fisheries</w:t>
            </w:r>
            <w:r>
              <w:t>.</w:t>
            </w:r>
          </w:p>
        </w:tc>
      </w:tr>
      <w:tr w:rsidR="003E07A7" w:rsidRPr="00CC3DDB" w14:paraId="5C33D222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13F8435A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63C93FC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D05FE8B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A02E5B9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148EBFD9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4B1139CB" w14:textId="3B025F00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8271A4" w:rsidRPr="008271A4">
                <w:rPr>
                  <w:rStyle w:val="Hyperlink"/>
                  <w:sz w:val="24"/>
                  <w:szCs w:val="24"/>
                </w:rPr>
                <w:t>166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6EE2F99C" w14:textId="6A207D74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Establish a statewide bag limit for personal use finfish fisheries</w:t>
            </w:r>
            <w:r>
              <w:t>.</w:t>
            </w:r>
          </w:p>
        </w:tc>
      </w:tr>
      <w:tr w:rsidR="003E07A7" w:rsidRPr="00CC3DDB" w14:paraId="6A187641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4362AA25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3B261DC4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4050B74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7393044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19DA748E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477D80B1" w14:textId="141ADB13" w:rsidR="003E07A7" w:rsidRPr="00CC3DDB" w:rsidRDefault="00A147B2" w:rsidP="008271A4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8271A4" w:rsidRPr="008271A4">
                <w:rPr>
                  <w:rStyle w:val="Hyperlink"/>
                  <w:sz w:val="24"/>
                  <w:szCs w:val="24"/>
                </w:rPr>
                <w:t>167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34BEE16A" w14:textId="45B94015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 xml:space="preserve">Require </w:t>
            </w:r>
            <w:proofErr w:type="spellStart"/>
            <w:r>
              <w:t>inseason</w:t>
            </w:r>
            <w:proofErr w:type="spellEnd"/>
            <w:r>
              <w:t xml:space="preserve"> reporting of subsistence and personal use salmon harvest within 5 days of harvest</w:t>
            </w:r>
            <w:r>
              <w:t>.</w:t>
            </w:r>
          </w:p>
        </w:tc>
      </w:tr>
      <w:tr w:rsidR="003E07A7" w:rsidRPr="00CC3DDB" w14:paraId="25EF5848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6CB62547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22C10FC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6386156F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29F1379D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2EF1FD3E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6A1A7841" w14:textId="3BF33074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8271A4" w:rsidRPr="008271A4">
                <w:rPr>
                  <w:rStyle w:val="Hyperlink"/>
                  <w:sz w:val="24"/>
                  <w:szCs w:val="24"/>
                </w:rPr>
                <w:t>168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14843500" w14:textId="59380071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Extend emergency order authority to allow restrictions of sport fisheries in contaminated waters</w:t>
            </w:r>
            <w:r>
              <w:t>.</w:t>
            </w:r>
          </w:p>
        </w:tc>
      </w:tr>
      <w:tr w:rsidR="003E07A7" w:rsidRPr="00CC3DDB" w14:paraId="3E8D8D01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148D0EDD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027FF7E0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0254F9B6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10FC6A7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  <w:tr w:rsidR="003E07A7" w:rsidRPr="00CC3DDB" w14:paraId="148E9363" w14:textId="77777777" w:rsidTr="0036444B">
        <w:trPr>
          <w:cantSplit/>
          <w:trHeight w:val="597"/>
        </w:trPr>
        <w:tc>
          <w:tcPr>
            <w:tcW w:w="1361" w:type="dxa"/>
            <w:hideMark/>
          </w:tcPr>
          <w:p w14:paraId="5767248A" w14:textId="4E8E1FCF" w:rsidR="003E07A7" w:rsidRPr="00CC3DDB" w:rsidRDefault="00A147B2" w:rsidP="0036444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8271A4" w:rsidRPr="008271A4">
                <w:rPr>
                  <w:rStyle w:val="Hyperlink"/>
                  <w:sz w:val="24"/>
                  <w:szCs w:val="24"/>
                </w:rPr>
                <w:t>169</w:t>
              </w:r>
            </w:hyperlink>
          </w:p>
        </w:tc>
        <w:tc>
          <w:tcPr>
            <w:tcW w:w="8383" w:type="dxa"/>
            <w:gridSpan w:val="3"/>
            <w:noWrap/>
            <w:hideMark/>
          </w:tcPr>
          <w:p w14:paraId="2AF1AD35" w14:textId="32C2F148" w:rsidR="003E07A7" w:rsidRPr="00CC3DDB" w:rsidRDefault="00A147B2" w:rsidP="0036444B">
            <w:pPr>
              <w:rPr>
                <w:sz w:val="24"/>
                <w:szCs w:val="24"/>
              </w:rPr>
            </w:pPr>
            <w:r>
              <w:t>Amend the list of banned invasive species</w:t>
            </w:r>
            <w:r>
              <w:t>.</w:t>
            </w:r>
          </w:p>
        </w:tc>
      </w:tr>
      <w:tr w:rsidR="003E07A7" w:rsidRPr="00CC3DDB" w14:paraId="35273717" w14:textId="77777777" w:rsidTr="0036444B">
        <w:trPr>
          <w:cantSplit/>
          <w:trHeight w:val="298"/>
        </w:trPr>
        <w:tc>
          <w:tcPr>
            <w:tcW w:w="1361" w:type="dxa"/>
            <w:hideMark/>
          </w:tcPr>
          <w:p w14:paraId="3CB8FB3B" w14:textId="77777777" w:rsidR="003E07A7" w:rsidRPr="00CC3DDB" w:rsidRDefault="003E07A7" w:rsidP="003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noWrap/>
            <w:hideMark/>
          </w:tcPr>
          <w:p w14:paraId="1F8ADE1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14:paraId="2D7752DA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  <w:tc>
          <w:tcPr>
            <w:tcW w:w="6197" w:type="dxa"/>
            <w:noWrap/>
            <w:hideMark/>
          </w:tcPr>
          <w:p w14:paraId="55B25301" w14:textId="77777777" w:rsidR="003E07A7" w:rsidRPr="00CC3DDB" w:rsidRDefault="003E07A7" w:rsidP="0036444B">
            <w:pPr>
              <w:rPr>
                <w:sz w:val="24"/>
                <w:szCs w:val="24"/>
              </w:rPr>
            </w:pPr>
            <w:r w:rsidRPr="00CC3DDB">
              <w:rPr>
                <w:sz w:val="24"/>
                <w:szCs w:val="24"/>
              </w:rPr>
              <w:t> </w:t>
            </w:r>
          </w:p>
        </w:tc>
      </w:tr>
    </w:tbl>
    <w:p w14:paraId="1F47454D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78962399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6648262E" w14:textId="77777777" w:rsidR="00536711" w:rsidRDefault="00536711" w:rsidP="00536711">
      <w:pPr>
        <w:spacing w:after="0" w:line="240" w:lineRule="auto"/>
        <w:rPr>
          <w:sz w:val="24"/>
          <w:szCs w:val="24"/>
        </w:rPr>
      </w:pPr>
    </w:p>
    <w:p w14:paraId="33818235" w14:textId="77777777" w:rsidR="00A11FD7" w:rsidRDefault="00A11FD7" w:rsidP="00DC059B">
      <w:pPr>
        <w:spacing w:after="0" w:line="240" w:lineRule="auto"/>
        <w:rPr>
          <w:sz w:val="24"/>
          <w:szCs w:val="24"/>
        </w:rPr>
      </w:pPr>
    </w:p>
    <w:p w14:paraId="139A1932" w14:textId="77777777" w:rsidR="00A11FD7" w:rsidRDefault="00A11FD7" w:rsidP="00DC059B">
      <w:pPr>
        <w:spacing w:after="0" w:line="240" w:lineRule="auto"/>
        <w:rPr>
          <w:sz w:val="24"/>
          <w:szCs w:val="24"/>
        </w:rPr>
      </w:pPr>
    </w:p>
    <w:p w14:paraId="48D71589" w14:textId="0A6D065F" w:rsidR="004F79FC" w:rsidRPr="007448FA" w:rsidRDefault="004F79FC" w:rsidP="00DC059B">
      <w:pPr>
        <w:spacing w:after="0" w:line="240" w:lineRule="auto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DC059B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 w:rsidSect="00DA730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536A" w14:textId="77777777" w:rsidR="00A23057" w:rsidRDefault="00A23057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23057" w:rsidRDefault="00A23057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A8E" w14:textId="77777777" w:rsidR="009F2907" w:rsidRDefault="009F2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BF0" w14:textId="7F064E2F" w:rsidR="00DA7305" w:rsidRDefault="00DA7305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BE5" w14:textId="77777777" w:rsidR="009F2907" w:rsidRDefault="009F2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90DE" w14:textId="77777777" w:rsidR="00A23057" w:rsidRDefault="00A23057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23057" w:rsidRDefault="00A23057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C03D" w14:textId="77777777" w:rsidR="009F2907" w:rsidRDefault="009F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0649" w14:textId="77777777" w:rsidR="009F2907" w:rsidRDefault="009F2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2DA" w14:textId="77777777" w:rsidR="009F2907" w:rsidRDefault="009F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CCB242D0"/>
    <w:lvl w:ilvl="0" w:tplc="9FDAE07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436559454">
    <w:abstractNumId w:val="8"/>
  </w:num>
  <w:num w:numId="2" w16cid:durableId="335235744">
    <w:abstractNumId w:val="2"/>
  </w:num>
  <w:num w:numId="3" w16cid:durableId="134614305">
    <w:abstractNumId w:val="5"/>
  </w:num>
  <w:num w:numId="4" w16cid:durableId="2061661044">
    <w:abstractNumId w:val="12"/>
  </w:num>
  <w:num w:numId="5" w16cid:durableId="1713461308">
    <w:abstractNumId w:val="7"/>
  </w:num>
  <w:num w:numId="6" w16cid:durableId="1849558840">
    <w:abstractNumId w:val="11"/>
  </w:num>
  <w:num w:numId="7" w16cid:durableId="2085759736">
    <w:abstractNumId w:val="9"/>
  </w:num>
  <w:num w:numId="8" w16cid:durableId="529731824">
    <w:abstractNumId w:val="1"/>
  </w:num>
  <w:num w:numId="9" w16cid:durableId="802306325">
    <w:abstractNumId w:val="6"/>
  </w:num>
  <w:num w:numId="10" w16cid:durableId="1970016644">
    <w:abstractNumId w:val="4"/>
  </w:num>
  <w:num w:numId="11" w16cid:durableId="1254507288">
    <w:abstractNumId w:val="0"/>
  </w:num>
  <w:num w:numId="12" w16cid:durableId="1973099847">
    <w:abstractNumId w:val="3"/>
  </w:num>
  <w:num w:numId="13" w16cid:durableId="1707869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47951"/>
    <w:rsid w:val="00067229"/>
    <w:rsid w:val="000741F6"/>
    <w:rsid w:val="000C3130"/>
    <w:rsid w:val="000D15A2"/>
    <w:rsid w:val="000D6B5F"/>
    <w:rsid w:val="000E2EC3"/>
    <w:rsid w:val="000F6EFA"/>
    <w:rsid w:val="001051BB"/>
    <w:rsid w:val="001832C0"/>
    <w:rsid w:val="001A4390"/>
    <w:rsid w:val="001E068D"/>
    <w:rsid w:val="00201255"/>
    <w:rsid w:val="00216EF9"/>
    <w:rsid w:val="00236A99"/>
    <w:rsid w:val="00237EAD"/>
    <w:rsid w:val="00245F2E"/>
    <w:rsid w:val="0026286D"/>
    <w:rsid w:val="002905AE"/>
    <w:rsid w:val="002A71A2"/>
    <w:rsid w:val="002B27BB"/>
    <w:rsid w:val="002C5B08"/>
    <w:rsid w:val="002D7164"/>
    <w:rsid w:val="002E6D07"/>
    <w:rsid w:val="00311012"/>
    <w:rsid w:val="003127CF"/>
    <w:rsid w:val="00331E8E"/>
    <w:rsid w:val="00334D93"/>
    <w:rsid w:val="00361F0B"/>
    <w:rsid w:val="00387999"/>
    <w:rsid w:val="00393029"/>
    <w:rsid w:val="003B1C09"/>
    <w:rsid w:val="003C53A1"/>
    <w:rsid w:val="003E07A7"/>
    <w:rsid w:val="00436DB1"/>
    <w:rsid w:val="00457593"/>
    <w:rsid w:val="00470418"/>
    <w:rsid w:val="00492675"/>
    <w:rsid w:val="004A462B"/>
    <w:rsid w:val="004A5C74"/>
    <w:rsid w:val="004D50DD"/>
    <w:rsid w:val="004F79FC"/>
    <w:rsid w:val="00513B96"/>
    <w:rsid w:val="005165EF"/>
    <w:rsid w:val="005227CF"/>
    <w:rsid w:val="00536711"/>
    <w:rsid w:val="00542572"/>
    <w:rsid w:val="00552420"/>
    <w:rsid w:val="0055589D"/>
    <w:rsid w:val="00557E43"/>
    <w:rsid w:val="00572D5D"/>
    <w:rsid w:val="00586D44"/>
    <w:rsid w:val="00590101"/>
    <w:rsid w:val="00591CFB"/>
    <w:rsid w:val="005A4E79"/>
    <w:rsid w:val="005A72A3"/>
    <w:rsid w:val="005E32BE"/>
    <w:rsid w:val="005F6762"/>
    <w:rsid w:val="005F72B8"/>
    <w:rsid w:val="00660FC3"/>
    <w:rsid w:val="00672492"/>
    <w:rsid w:val="00696B09"/>
    <w:rsid w:val="00697397"/>
    <w:rsid w:val="006A192E"/>
    <w:rsid w:val="006B274B"/>
    <w:rsid w:val="006B2FBA"/>
    <w:rsid w:val="006C0182"/>
    <w:rsid w:val="006C3840"/>
    <w:rsid w:val="006C50D6"/>
    <w:rsid w:val="006D0B4A"/>
    <w:rsid w:val="00711C4F"/>
    <w:rsid w:val="007221C6"/>
    <w:rsid w:val="00732E01"/>
    <w:rsid w:val="00737D5E"/>
    <w:rsid w:val="007448FA"/>
    <w:rsid w:val="00775C87"/>
    <w:rsid w:val="007840EF"/>
    <w:rsid w:val="007875F1"/>
    <w:rsid w:val="00794BF1"/>
    <w:rsid w:val="007B4053"/>
    <w:rsid w:val="007C14AC"/>
    <w:rsid w:val="007D3804"/>
    <w:rsid w:val="007E69DF"/>
    <w:rsid w:val="00802A20"/>
    <w:rsid w:val="008271A4"/>
    <w:rsid w:val="00860808"/>
    <w:rsid w:val="008629AC"/>
    <w:rsid w:val="008E6904"/>
    <w:rsid w:val="0090277F"/>
    <w:rsid w:val="00903B66"/>
    <w:rsid w:val="00933501"/>
    <w:rsid w:val="00970F2A"/>
    <w:rsid w:val="00975E26"/>
    <w:rsid w:val="009A5C1D"/>
    <w:rsid w:val="009C0249"/>
    <w:rsid w:val="009C2F3C"/>
    <w:rsid w:val="009F16B9"/>
    <w:rsid w:val="009F2907"/>
    <w:rsid w:val="00A11FD7"/>
    <w:rsid w:val="00A147B2"/>
    <w:rsid w:val="00A174E7"/>
    <w:rsid w:val="00A23057"/>
    <w:rsid w:val="00A32BC7"/>
    <w:rsid w:val="00A343F9"/>
    <w:rsid w:val="00A3558C"/>
    <w:rsid w:val="00A52174"/>
    <w:rsid w:val="00A6689E"/>
    <w:rsid w:val="00A74627"/>
    <w:rsid w:val="00A85F5D"/>
    <w:rsid w:val="00A86890"/>
    <w:rsid w:val="00AA6227"/>
    <w:rsid w:val="00AB5CB9"/>
    <w:rsid w:val="00AC1A95"/>
    <w:rsid w:val="00AF1D76"/>
    <w:rsid w:val="00B343BC"/>
    <w:rsid w:val="00B82FFE"/>
    <w:rsid w:val="00BD053A"/>
    <w:rsid w:val="00BD4202"/>
    <w:rsid w:val="00BE5903"/>
    <w:rsid w:val="00C5453D"/>
    <w:rsid w:val="00C67F89"/>
    <w:rsid w:val="00C81FA0"/>
    <w:rsid w:val="00C83C94"/>
    <w:rsid w:val="00C90CCA"/>
    <w:rsid w:val="00CB0016"/>
    <w:rsid w:val="00CC3DDB"/>
    <w:rsid w:val="00CD1C8F"/>
    <w:rsid w:val="00CF56BC"/>
    <w:rsid w:val="00D005FA"/>
    <w:rsid w:val="00D03C03"/>
    <w:rsid w:val="00D127FF"/>
    <w:rsid w:val="00D17EDA"/>
    <w:rsid w:val="00D74BE3"/>
    <w:rsid w:val="00DA7305"/>
    <w:rsid w:val="00DB053A"/>
    <w:rsid w:val="00DC059B"/>
    <w:rsid w:val="00DF4AB9"/>
    <w:rsid w:val="00DF63DE"/>
    <w:rsid w:val="00E20CC3"/>
    <w:rsid w:val="00E22147"/>
    <w:rsid w:val="00E26174"/>
    <w:rsid w:val="00E46BED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32DB2"/>
    <w:rsid w:val="00F7114A"/>
    <w:rsid w:val="00F83B3E"/>
    <w:rsid w:val="00F900FF"/>
    <w:rsid w:val="00FC6081"/>
    <w:rsid w:val="00FD386F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99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1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fg.alaska.gov/static/regulations/regprocess/fisheriesboard/pdfs/2022-2023/proposals/87.pdf" TargetMode="External"/><Relationship Id="rId13" Type="http://schemas.openxmlformats.org/officeDocument/2006/relationships/hyperlink" Target="https://www.adfg.alaska.gov/static/regulations/regprocess/fisheriesboard/pdfs/2022-2023/proposals/156.pdf" TargetMode="External"/><Relationship Id="rId18" Type="http://schemas.openxmlformats.org/officeDocument/2006/relationships/hyperlink" Target="https://www.adfg.alaska.gov/static/regulations/regprocess/fisheriesboard/pdfs/2022-2023/proposals/161.pdf" TargetMode="External"/><Relationship Id="rId26" Type="http://schemas.openxmlformats.org/officeDocument/2006/relationships/hyperlink" Target="https://www.adfg.alaska.gov/static/regulations/regprocess/fisheriesboard/pdfs/2022-2023/proposals/16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fg.alaska.gov/static/regulations/regprocess/fisheriesboard/pdfs/2022-2023/proposals/164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dfg.alaska.gov/static/regulations/regprocess/fisheriesboard/pdfs/2022-2023/proposals/155.pdf" TargetMode="External"/><Relationship Id="rId17" Type="http://schemas.openxmlformats.org/officeDocument/2006/relationships/hyperlink" Target="https://www.adfg.alaska.gov/static/regulations/regprocess/fisheriesboard/pdfs/2022-2023/proposals/160.pdf" TargetMode="External"/><Relationship Id="rId25" Type="http://schemas.openxmlformats.org/officeDocument/2006/relationships/hyperlink" Target="https://www.adfg.alaska.gov/static/regulations/regprocess/fisheriesboard/pdfs/2022-2023/proposals/168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fg.alaska.gov/static/regulations/regprocess/fisheriesboard/pdfs/2022-2023/proposals/159.pdf" TargetMode="External"/><Relationship Id="rId20" Type="http://schemas.openxmlformats.org/officeDocument/2006/relationships/hyperlink" Target="https://www.adfg.alaska.gov/static/regulations/regprocess/fisheriesboard/pdfs/2022-2023/proposals/163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fg.alaska.gov/static/regulations/regprocess/fisheriesboard/pdfs/2022-2023/proposals/154.pdf" TargetMode="External"/><Relationship Id="rId24" Type="http://schemas.openxmlformats.org/officeDocument/2006/relationships/hyperlink" Target="https://www.adfg.alaska.gov/static/regulations/regprocess/fisheriesboard/pdfs/2022-2023/proposals/167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dfg.alaska.gov/static/regulations/regprocess/fisheriesboard/pdfs/2022-2023/proposals/158.pdf" TargetMode="External"/><Relationship Id="rId23" Type="http://schemas.openxmlformats.org/officeDocument/2006/relationships/hyperlink" Target="https://www.adfg.alaska.gov/static/regulations/regprocess/fisheriesboard/pdfs/2022-2023/proposals/166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adfg.alaska.gov/static/regulations/regprocess/fisheriesboard/pdfs/2022-2023/proposals/82.pdf" TargetMode="External"/><Relationship Id="rId19" Type="http://schemas.openxmlformats.org/officeDocument/2006/relationships/hyperlink" Target="https://www.adfg.alaska.gov/static/regulations/regprocess/fisheriesboard/pdfs/2022-2023/proposals/162.pd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dfg.alaska.gov/static/regulations/regprocess/fisheriesboard/pdfs/2022-2023/proposals/153.pdf" TargetMode="External"/><Relationship Id="rId14" Type="http://schemas.openxmlformats.org/officeDocument/2006/relationships/hyperlink" Target="https://www.adfg.alaska.gov/static/regulations/regprocess/fisheriesboard/pdfs/2022-2023/proposals/157.pdf" TargetMode="External"/><Relationship Id="rId22" Type="http://schemas.openxmlformats.org/officeDocument/2006/relationships/hyperlink" Target="https://www.adfg.alaska.gov/static/regulations/regprocess/fisheriesboard/pdfs/2022-2023/proposals/165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F62-7FB2-4F24-A184-56A2302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4692</Characters>
  <Application>Microsoft Office Word</Application>
  <DocSecurity>0</DocSecurity>
  <Lines>246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Leasia, Henry N (DFG)</cp:lastModifiedBy>
  <cp:revision>2</cp:revision>
  <dcterms:created xsi:type="dcterms:W3CDTF">2022-10-04T22:46:00Z</dcterms:created>
  <dcterms:modified xsi:type="dcterms:W3CDTF">2022-10-04T22:46:00Z</dcterms:modified>
</cp:coreProperties>
</file>