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36E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15004106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45CB409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217AEB81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</w:p>
    <w:p w14:paraId="03A9823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18F637DA" w14:textId="77777777" w:rsidR="007C14AC" w:rsidRPr="00090DF8" w:rsidRDefault="007C14AC" w:rsidP="007C14AC">
      <w:pPr>
        <w:spacing w:after="0" w:line="240" w:lineRule="auto"/>
        <w:rPr>
          <w:sz w:val="24"/>
        </w:rPr>
      </w:pPr>
    </w:p>
    <w:p w14:paraId="38C969E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21F1B118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5023B332" w14:textId="77777777" w:rsidR="007C14AC" w:rsidRDefault="007C14AC" w:rsidP="007C14AC">
      <w:pPr>
        <w:ind w:left="720"/>
        <w:contextualSpacing/>
        <w:rPr>
          <w:sz w:val="24"/>
        </w:rPr>
      </w:pPr>
    </w:p>
    <w:p w14:paraId="049E57F7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49A14731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4B34FFF0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4B4B6B8F" w14:textId="77777777" w:rsidR="007C14AC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276A30D5" w14:textId="77777777" w:rsidR="007C14AC" w:rsidRPr="00090DF8" w:rsidRDefault="007C14AC" w:rsidP="007C14AC">
      <w:pPr>
        <w:contextualSpacing/>
        <w:rPr>
          <w:sz w:val="24"/>
        </w:rPr>
      </w:pPr>
    </w:p>
    <w:p w14:paraId="2FE013BA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426190D3" w14:textId="77777777" w:rsidR="007C14AC" w:rsidRPr="00090DF8" w:rsidRDefault="007C14AC" w:rsidP="007C14AC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33FDC8B8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2A09FB0F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5BF13B79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508386AB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60D235AC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7B61E25E" w14:textId="77777777" w:rsidR="007C14AC" w:rsidRPr="00084509" w:rsidRDefault="007C14AC" w:rsidP="007C14AC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5363D03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CF8883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00B4DD24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35944F7F" w14:textId="77777777" w:rsidR="007C14AC" w:rsidRPr="00084509" w:rsidRDefault="007C14AC" w:rsidP="007C14AC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15BA956E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3203572E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45345EB8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05229EFA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1C39800A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64F1C158" w14:textId="77777777" w:rsidR="007C14AC" w:rsidRPr="00630B43" w:rsidRDefault="007C14AC" w:rsidP="007C14AC">
      <w:pPr>
        <w:spacing w:after="0" w:line="240" w:lineRule="auto"/>
        <w:ind w:left="720"/>
        <w:rPr>
          <w:sz w:val="24"/>
        </w:rPr>
      </w:pPr>
    </w:p>
    <w:p w14:paraId="2993324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0EFC7116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58B21AD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4597A4AB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6594FE2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1FE6E354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0ABCC2A" w14:textId="0578A713" w:rsidR="005A4E79" w:rsidRPr="00572D5D" w:rsidRDefault="007C14AC" w:rsidP="00802A20">
      <w:pPr>
        <w:numPr>
          <w:ilvl w:val="0"/>
          <w:numId w:val="1"/>
        </w:numPr>
        <w:spacing w:after="0" w:line="240" w:lineRule="auto"/>
        <w:rPr>
          <w:b/>
          <w:sz w:val="24"/>
          <w:szCs w:val="28"/>
        </w:rPr>
      </w:pPr>
      <w:r w:rsidRPr="00630B43">
        <w:rPr>
          <w:sz w:val="24"/>
        </w:rPr>
        <w:t>Adjourn</w:t>
      </w:r>
      <w:r w:rsidRPr="00630B43">
        <w:rPr>
          <w:b/>
          <w:sz w:val="24"/>
          <w:szCs w:val="28"/>
        </w:rPr>
        <w:br w:type="page"/>
      </w: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361"/>
        <w:gridCol w:w="1093"/>
        <w:gridCol w:w="1093"/>
        <w:gridCol w:w="6197"/>
      </w:tblGrid>
      <w:tr w:rsidR="00236A99" w:rsidRPr="00CC3DDB" w14:paraId="7E163DA0" w14:textId="77777777" w:rsidTr="00536711">
        <w:trPr>
          <w:cantSplit/>
          <w:trHeight w:val="150"/>
          <w:tblHeader/>
        </w:trPr>
        <w:tc>
          <w:tcPr>
            <w:tcW w:w="9744" w:type="dxa"/>
            <w:gridSpan w:val="4"/>
          </w:tcPr>
          <w:p w14:paraId="2C3E6277" w14:textId="68575E17" w:rsidR="00236A99" w:rsidRPr="004A462B" w:rsidRDefault="00236A99" w:rsidP="00FF45D1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4A462B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Alaska Board of Fisheries: </w:t>
            </w:r>
            <w:r w:rsidR="00DA598D">
              <w:rPr>
                <w:rFonts w:asciiTheme="majorHAnsi" w:hAnsiTheme="majorHAnsi"/>
                <w:sz w:val="32"/>
                <w:szCs w:val="32"/>
              </w:rPr>
              <w:t>P</w:t>
            </w:r>
            <w:r w:rsidR="00BB3011">
              <w:rPr>
                <w:rFonts w:asciiTheme="majorHAnsi" w:hAnsiTheme="majorHAnsi"/>
                <w:sz w:val="32"/>
                <w:szCs w:val="32"/>
              </w:rPr>
              <w:t xml:space="preserve">acific Cod </w:t>
            </w:r>
            <w:r w:rsidR="00DA598D">
              <w:rPr>
                <w:rFonts w:asciiTheme="majorHAnsi" w:hAnsiTheme="majorHAnsi"/>
                <w:sz w:val="32"/>
                <w:szCs w:val="32"/>
              </w:rPr>
              <w:t>Proposals</w:t>
            </w:r>
          </w:p>
          <w:p w14:paraId="57C00F42" w14:textId="6702F6B0" w:rsidR="00236A99" w:rsidRPr="00CC3DDB" w:rsidRDefault="00BB3011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October</w:t>
            </w:r>
            <w:r w:rsidR="00DA598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DA598D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236A99">
              <w:rPr>
                <w:rFonts w:asciiTheme="majorHAnsi" w:hAnsiTheme="majorHAnsi"/>
                <w:sz w:val="24"/>
                <w:szCs w:val="24"/>
              </w:rPr>
              <w:t>, 202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 xml:space="preserve"> | </w:t>
            </w:r>
            <w:r>
              <w:rPr>
                <w:rFonts w:asciiTheme="majorHAnsi" w:hAnsiTheme="majorHAnsi"/>
                <w:sz w:val="24"/>
                <w:szCs w:val="24"/>
              </w:rPr>
              <w:t>Anchorage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>, AK</w:t>
            </w:r>
          </w:p>
        </w:tc>
      </w:tr>
      <w:tr w:rsidR="00A85F5D" w:rsidRPr="00CC3DDB" w14:paraId="5DE0C677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C14B5F" w14:textId="77777777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Number</w:t>
            </w:r>
          </w:p>
        </w:tc>
        <w:tc>
          <w:tcPr>
            <w:tcW w:w="8383" w:type="dxa"/>
            <w:gridSpan w:val="3"/>
            <w:noWrap/>
            <w:hideMark/>
          </w:tcPr>
          <w:p w14:paraId="0ABF099F" w14:textId="1F09FF46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Description</w:t>
            </w:r>
          </w:p>
        </w:tc>
      </w:tr>
      <w:tr w:rsidR="00A85F5D" w:rsidRPr="00CC3DDB" w14:paraId="6429B5D4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2ABBCB" w14:textId="6251A48E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Support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 xml:space="preserve"> Support </w:t>
            </w:r>
            <w:r w:rsidR="00A85F5D">
              <w:rPr>
                <w:b/>
                <w:bCs/>
                <w:sz w:val="24"/>
                <w:szCs w:val="24"/>
              </w:rPr>
              <w:t>as a</w:t>
            </w:r>
            <w:r w:rsidRPr="00CC3DDB">
              <w:rPr>
                <w:b/>
                <w:bCs/>
                <w:sz w:val="24"/>
                <w:szCs w:val="24"/>
              </w:rPr>
              <w:t>mended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Oppose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1093" w:type="dxa"/>
            <w:hideMark/>
          </w:tcPr>
          <w:p w14:paraId="6973182F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Support</w:t>
            </w:r>
          </w:p>
        </w:tc>
        <w:tc>
          <w:tcPr>
            <w:tcW w:w="1093" w:type="dxa"/>
            <w:hideMark/>
          </w:tcPr>
          <w:p w14:paraId="7F73C12D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Oppose</w:t>
            </w:r>
          </w:p>
        </w:tc>
        <w:tc>
          <w:tcPr>
            <w:tcW w:w="6197" w:type="dxa"/>
            <w:noWrap/>
            <w:hideMark/>
          </w:tcPr>
          <w:p w14:paraId="16C6D017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Comments, Discussion (pros &amp; cons), Voting Notes, Amendments</w:t>
            </w:r>
          </w:p>
        </w:tc>
      </w:tr>
      <w:tr w:rsidR="00236A99" w:rsidRPr="00CC3DDB" w14:paraId="6547B732" w14:textId="77777777" w:rsidTr="00536711">
        <w:trPr>
          <w:cantSplit/>
          <w:trHeight w:val="150"/>
        </w:trPr>
        <w:tc>
          <w:tcPr>
            <w:tcW w:w="9744" w:type="dxa"/>
            <w:gridSpan w:val="4"/>
            <w:vAlign w:val="center"/>
            <w:hideMark/>
          </w:tcPr>
          <w:p w14:paraId="4BAA7498" w14:textId="73477DEA" w:rsidR="00236A99" w:rsidRPr="00CC3DDB" w:rsidRDefault="00236A99" w:rsidP="00FF45D1">
            <w:pPr>
              <w:rPr>
                <w:b/>
                <w:bCs/>
                <w:sz w:val="24"/>
                <w:szCs w:val="24"/>
              </w:rPr>
            </w:pPr>
            <w:r w:rsidRPr="00DA7305">
              <w:rPr>
                <w:bCs/>
                <w:i/>
                <w:iCs/>
                <w:sz w:val="24"/>
                <w:szCs w:val="24"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85F5D" w:rsidRPr="00CC3DDB" w14:paraId="42D2EE12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B4BDA0D" w14:textId="766D433E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A598D" w:rsidRPr="00DA598D">
                <w:rPr>
                  <w:rStyle w:val="Hyperlink"/>
                </w:rPr>
                <w:t>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75995C0" w14:textId="49BD12A6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Coordinate season opening dates, clarify reporting and landing requirements, and require pot vessels to deliver their catch prior to hauling stored gear after the fishery closure</w:t>
            </w:r>
            <w:r>
              <w:t>.</w:t>
            </w:r>
          </w:p>
        </w:tc>
      </w:tr>
      <w:tr w:rsidR="00A85F5D" w:rsidRPr="00CC3DDB" w14:paraId="75438EBF" w14:textId="77777777" w:rsidTr="00AC016B">
        <w:trPr>
          <w:cantSplit/>
          <w:trHeight w:val="557"/>
        </w:trPr>
        <w:tc>
          <w:tcPr>
            <w:tcW w:w="1361" w:type="dxa"/>
            <w:hideMark/>
          </w:tcPr>
          <w:p w14:paraId="3104042D" w14:textId="03B2A74C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22111CF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9B4F569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E37945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2CF1CDEE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3BC822DC" w14:textId="4512AB86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A598D" w:rsidRPr="00DA598D">
                <w:rPr>
                  <w:rStyle w:val="Hyperlink"/>
                </w:rPr>
                <w:t>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02956BF" w14:textId="410A787C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Restrict legal gear to pot and mechanical jigging machines, increase pot limit, and limit total harvest by vessels greater than 58 feet in length</w:t>
            </w:r>
            <w:r>
              <w:t>.</w:t>
            </w:r>
          </w:p>
        </w:tc>
      </w:tr>
      <w:tr w:rsidR="00A85F5D" w:rsidRPr="00CC3DDB" w14:paraId="70293E38" w14:textId="77777777" w:rsidTr="00AC016B">
        <w:trPr>
          <w:cantSplit/>
          <w:trHeight w:val="620"/>
        </w:trPr>
        <w:tc>
          <w:tcPr>
            <w:tcW w:w="1361" w:type="dxa"/>
            <w:hideMark/>
          </w:tcPr>
          <w:p w14:paraId="5375F68E" w14:textId="77C8AEE7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F80904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22C0D2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F0223E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4F9152BC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7944E599" w14:textId="360CECA1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A598D" w:rsidRPr="00DA598D">
                <w:rPr>
                  <w:rStyle w:val="Hyperlink"/>
                </w:rPr>
                <w:t>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1C3CCB8" w14:textId="697FB481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Change season start date from March 15 to March 1 for trawl gear vessels over 60 feet in length</w:t>
            </w:r>
            <w:r>
              <w:t>.</w:t>
            </w:r>
          </w:p>
        </w:tc>
      </w:tr>
      <w:tr w:rsidR="00A85F5D" w:rsidRPr="00CC3DDB" w14:paraId="12521022" w14:textId="77777777" w:rsidTr="00AC016B">
        <w:trPr>
          <w:cantSplit/>
          <w:trHeight w:val="665"/>
        </w:trPr>
        <w:tc>
          <w:tcPr>
            <w:tcW w:w="1361" w:type="dxa"/>
            <w:hideMark/>
          </w:tcPr>
          <w:p w14:paraId="151FD05E" w14:textId="68EAB8C5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089570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FDB855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396915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6AB553F8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7141A48E" w14:textId="5DDFC67C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A598D" w:rsidRPr="00DA598D">
                <w:rPr>
                  <w:rStyle w:val="Hyperlink"/>
                </w:rPr>
                <w:t>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E2DB63E" w14:textId="69949EFA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Change season start date from March 15 to March 1 for trawl gear vessels over 60 feet in length</w:t>
            </w:r>
            <w:r>
              <w:t>.</w:t>
            </w:r>
          </w:p>
        </w:tc>
      </w:tr>
      <w:tr w:rsidR="00A85F5D" w:rsidRPr="00CC3DDB" w14:paraId="7F40AACC" w14:textId="77777777" w:rsidTr="00AC016B">
        <w:trPr>
          <w:cantSplit/>
          <w:trHeight w:val="620"/>
        </w:trPr>
        <w:tc>
          <w:tcPr>
            <w:tcW w:w="1361" w:type="dxa"/>
            <w:hideMark/>
          </w:tcPr>
          <w:p w14:paraId="49633D37" w14:textId="0FBF4A4A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F3044F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9D1A2D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A613BD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10BD8BC6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6EE54746" w14:textId="63E25354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A598D" w:rsidRPr="00DA598D">
                <w:rPr>
                  <w:rStyle w:val="Hyperlink"/>
                </w:rPr>
                <w:t>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8E127B8" w14:textId="79FD9A26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Reduce maximum allowable vessel size to 55 feet in length inside state waters near Unalaska Bay</w:t>
            </w:r>
            <w:r>
              <w:t>.</w:t>
            </w:r>
          </w:p>
        </w:tc>
      </w:tr>
      <w:tr w:rsidR="00A85F5D" w:rsidRPr="00CC3DDB" w14:paraId="28B457E5" w14:textId="77777777" w:rsidTr="00AC016B">
        <w:trPr>
          <w:cantSplit/>
          <w:trHeight w:val="593"/>
        </w:trPr>
        <w:tc>
          <w:tcPr>
            <w:tcW w:w="1361" w:type="dxa"/>
            <w:hideMark/>
          </w:tcPr>
          <w:p w14:paraId="52A7DACF" w14:textId="3891C1DD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C8213AA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3919C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2A9EC9E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016556A4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299CAFC7" w14:textId="702130D3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DA598D" w:rsidRPr="00DA598D">
                <w:rPr>
                  <w:rStyle w:val="Hyperlink"/>
                </w:rPr>
                <w:t>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6024D88" w14:textId="7A229821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Establish new framework for setting annual state-waters Pacific cod GHLs</w:t>
            </w:r>
            <w:r>
              <w:t>.</w:t>
            </w:r>
          </w:p>
        </w:tc>
      </w:tr>
      <w:tr w:rsidR="00A85F5D" w:rsidRPr="00CC3DDB" w14:paraId="6AD00B90" w14:textId="77777777" w:rsidTr="00AC016B">
        <w:trPr>
          <w:cantSplit/>
          <w:trHeight w:val="665"/>
        </w:trPr>
        <w:tc>
          <w:tcPr>
            <w:tcW w:w="1361" w:type="dxa"/>
            <w:hideMark/>
          </w:tcPr>
          <w:p w14:paraId="27B98B33" w14:textId="4AC711FA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41DF12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B95167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F74B1A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057728AF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4A5880A2" w14:textId="11BA6A66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A598D" w:rsidRPr="00DA598D">
                <w:rPr>
                  <w:rStyle w:val="Hyperlink"/>
                </w:rPr>
                <w:t>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21AB3F8" w14:textId="46681D7E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Clarify gear marking and landing requirements for groundfish fisheries in the Bering Sea-Aleutian Islands area</w:t>
            </w:r>
            <w:r>
              <w:t>.</w:t>
            </w:r>
          </w:p>
        </w:tc>
      </w:tr>
      <w:tr w:rsidR="00A85F5D" w:rsidRPr="00CC3DDB" w14:paraId="3CA05A20" w14:textId="77777777" w:rsidTr="00AC016B">
        <w:trPr>
          <w:cantSplit/>
          <w:trHeight w:val="638"/>
        </w:trPr>
        <w:tc>
          <w:tcPr>
            <w:tcW w:w="1361" w:type="dxa"/>
            <w:hideMark/>
          </w:tcPr>
          <w:p w14:paraId="47607127" w14:textId="520983BA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9E1CC1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608AC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0B8625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10896E1C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6EAE46E7" w14:textId="64CDC80F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DA598D" w:rsidRPr="00DA598D">
                <w:rPr>
                  <w:rStyle w:val="Hyperlink"/>
                </w:rPr>
                <w:t>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E38B520" w14:textId="712A0AE5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Alaska Peninsula season opening weather delay criteria</w:t>
            </w:r>
            <w:r>
              <w:t>.</w:t>
            </w:r>
          </w:p>
        </w:tc>
      </w:tr>
      <w:tr w:rsidR="00A85F5D" w:rsidRPr="00CC3DDB" w14:paraId="52832D4B" w14:textId="77777777" w:rsidTr="00AC016B">
        <w:trPr>
          <w:cantSplit/>
          <w:trHeight w:val="548"/>
        </w:trPr>
        <w:tc>
          <w:tcPr>
            <w:tcW w:w="1361" w:type="dxa"/>
            <w:hideMark/>
          </w:tcPr>
          <w:p w14:paraId="0351E7CA" w14:textId="520F6397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835EC0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7AC928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27D0DB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551CF92A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D6D88F7" w14:textId="370EA048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DA598D" w:rsidRPr="00DA598D">
                <w:rPr>
                  <w:rStyle w:val="Hyperlink"/>
                </w:rPr>
                <w:t>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9FB9F59" w14:textId="6E8A8610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Remove vessel registration exclusivity for state-waters jig gear fisheries and open state-waters Pacific cod seasons for jig gear on January 1</w:t>
            </w:r>
          </w:p>
        </w:tc>
      </w:tr>
      <w:tr w:rsidR="00A85F5D" w:rsidRPr="00CC3DDB" w14:paraId="7F9A4D40" w14:textId="77777777" w:rsidTr="00AC016B">
        <w:trPr>
          <w:cantSplit/>
          <w:trHeight w:val="602"/>
        </w:trPr>
        <w:tc>
          <w:tcPr>
            <w:tcW w:w="1361" w:type="dxa"/>
            <w:hideMark/>
          </w:tcPr>
          <w:p w14:paraId="538FA64F" w14:textId="336C7CB6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8EC0DA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2D56BAF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090D72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670F9B50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5D92940C" w14:textId="6F9369EC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DA598D" w:rsidRPr="00DA598D">
                <w:rPr>
                  <w:rStyle w:val="Hyperlink"/>
                </w:rPr>
                <w:t>10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716217D" w14:textId="21E73E2F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>Define harvest allocation for the Aleutian Islands and Western District of the South Alaska Peninsula state-waters sablefish fishery</w:t>
            </w:r>
            <w:r>
              <w:t>.</w:t>
            </w:r>
          </w:p>
        </w:tc>
      </w:tr>
      <w:tr w:rsidR="00A85F5D" w:rsidRPr="00CC3DDB" w14:paraId="1602F9F0" w14:textId="77777777" w:rsidTr="00AC016B">
        <w:trPr>
          <w:cantSplit/>
          <w:trHeight w:val="593"/>
        </w:trPr>
        <w:tc>
          <w:tcPr>
            <w:tcW w:w="1361" w:type="dxa"/>
            <w:hideMark/>
          </w:tcPr>
          <w:p w14:paraId="5CC64346" w14:textId="63F91853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D0FADE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D8EFF6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1E84099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A85F5D" w:rsidRPr="00CC3DDB" w14:paraId="071E18E9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B3B2330" w14:textId="1C29E537" w:rsidR="00236A99" w:rsidRPr="00CC3DDB" w:rsidRDefault="00AC016B" w:rsidP="00FF45D1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BB3011">
                <w:rPr>
                  <w:rStyle w:val="Hyperlink"/>
                </w:rPr>
                <w:t>161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B326373" w14:textId="51BE30EB" w:rsidR="00236A99" w:rsidRPr="00CC3DDB" w:rsidRDefault="00BB3011" w:rsidP="00FF45D1">
            <w:pPr>
              <w:rPr>
                <w:sz w:val="24"/>
                <w:szCs w:val="24"/>
              </w:rPr>
            </w:pPr>
            <w:r>
              <w:t xml:space="preserve">Create and establish Alaska Board of Fisheries policy regarding the management of groundfish fishery resources in waters of Alaska, as follows </w:t>
            </w:r>
            <w:r w:rsidRPr="00BB3011">
              <w:rPr>
                <w:i/>
                <w:iCs/>
              </w:rPr>
              <w:t>(To be heard at the Pacific cod meeting and deliberated during the Statewide Finfish and Supplemental Issues meeting)</w:t>
            </w:r>
          </w:p>
        </w:tc>
      </w:tr>
      <w:tr w:rsidR="00A85F5D" w:rsidRPr="00CC3DDB" w14:paraId="1EF95F4E" w14:textId="77777777" w:rsidTr="00AC016B">
        <w:trPr>
          <w:cantSplit/>
          <w:trHeight w:val="620"/>
        </w:trPr>
        <w:tc>
          <w:tcPr>
            <w:tcW w:w="1361" w:type="dxa"/>
            <w:hideMark/>
          </w:tcPr>
          <w:p w14:paraId="28AE45F0" w14:textId="6627098F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0BDD0D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D02B5D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C06766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</w:tbl>
    <w:p w14:paraId="6648262E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4FAA3E54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64E604E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2A0D6E9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00170F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2F2E27EA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8718DC5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09D033E7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53FA458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0747AA72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2BE52979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5E2F9568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468FCAA2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2307E1E7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0D185ADA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2A06BFA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4B4B794B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846638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08C17074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7CB7BBF4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FACA30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678139B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62A7452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76456BAE" w14:textId="3596ECA7" w:rsidR="00A11FD7" w:rsidRDefault="00AC016B" w:rsidP="00DC0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3818235" w14:textId="77777777" w:rsidR="00A11FD7" w:rsidRDefault="00A11FD7" w:rsidP="00DC059B">
      <w:pPr>
        <w:spacing w:after="0" w:line="240" w:lineRule="auto"/>
        <w:rPr>
          <w:sz w:val="24"/>
          <w:szCs w:val="24"/>
        </w:rPr>
      </w:pPr>
    </w:p>
    <w:p w14:paraId="139A1932" w14:textId="77777777" w:rsidR="00A11FD7" w:rsidRDefault="00A11FD7" w:rsidP="00DC059B">
      <w:pPr>
        <w:spacing w:after="0" w:line="240" w:lineRule="auto"/>
        <w:rPr>
          <w:sz w:val="24"/>
          <w:szCs w:val="24"/>
        </w:rPr>
      </w:pPr>
    </w:p>
    <w:p w14:paraId="48D71589" w14:textId="0A6D065F" w:rsidR="004F79FC" w:rsidRPr="007448FA" w:rsidRDefault="004F79FC" w:rsidP="00DC059B">
      <w:pPr>
        <w:spacing w:after="0" w:line="240" w:lineRule="auto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DA73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536A" w14:textId="77777777" w:rsidR="00A23057" w:rsidRDefault="00A23057" w:rsidP="005A4E79">
      <w:pPr>
        <w:spacing w:after="0" w:line="240" w:lineRule="auto"/>
      </w:pPr>
      <w:r>
        <w:separator/>
      </w:r>
    </w:p>
  </w:endnote>
  <w:endnote w:type="continuationSeparator" w:id="0">
    <w:p w14:paraId="38D6BD1F" w14:textId="77777777" w:rsidR="00A23057" w:rsidRDefault="00A23057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6A8E" w14:textId="77777777" w:rsidR="009F2907" w:rsidRDefault="009F2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BF0" w14:textId="7F064E2F" w:rsidR="00DA7305" w:rsidRDefault="00DA7305">
    <w:p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BE5" w14:textId="77777777" w:rsidR="009F2907" w:rsidRDefault="009F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90DE" w14:textId="77777777" w:rsidR="00A23057" w:rsidRDefault="00A23057" w:rsidP="005A4E79">
      <w:pPr>
        <w:spacing w:after="0" w:line="240" w:lineRule="auto"/>
      </w:pPr>
      <w:r>
        <w:separator/>
      </w:r>
    </w:p>
  </w:footnote>
  <w:footnote w:type="continuationSeparator" w:id="0">
    <w:p w14:paraId="7252FE6C" w14:textId="77777777" w:rsidR="00A23057" w:rsidRDefault="00A23057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C03D" w14:textId="77777777" w:rsidR="009F2907" w:rsidRDefault="009F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0649" w14:textId="77777777" w:rsidR="009F2907" w:rsidRDefault="009F2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A2DA" w14:textId="77777777" w:rsidR="009F2907" w:rsidRDefault="009F2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CCB242D0"/>
    <w:lvl w:ilvl="0" w:tplc="9FDAE07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2125539666">
    <w:abstractNumId w:val="8"/>
  </w:num>
  <w:num w:numId="2" w16cid:durableId="1387072200">
    <w:abstractNumId w:val="2"/>
  </w:num>
  <w:num w:numId="3" w16cid:durableId="16783696">
    <w:abstractNumId w:val="5"/>
  </w:num>
  <w:num w:numId="4" w16cid:durableId="704597534">
    <w:abstractNumId w:val="12"/>
  </w:num>
  <w:num w:numId="5" w16cid:durableId="2066953475">
    <w:abstractNumId w:val="7"/>
  </w:num>
  <w:num w:numId="6" w16cid:durableId="178128322">
    <w:abstractNumId w:val="11"/>
  </w:num>
  <w:num w:numId="7" w16cid:durableId="1278103595">
    <w:abstractNumId w:val="9"/>
  </w:num>
  <w:num w:numId="8" w16cid:durableId="122428221">
    <w:abstractNumId w:val="1"/>
  </w:num>
  <w:num w:numId="9" w16cid:durableId="407076111">
    <w:abstractNumId w:val="6"/>
  </w:num>
  <w:num w:numId="10" w16cid:durableId="34627702">
    <w:abstractNumId w:val="4"/>
  </w:num>
  <w:num w:numId="11" w16cid:durableId="1750806807">
    <w:abstractNumId w:val="0"/>
  </w:num>
  <w:num w:numId="12" w16cid:durableId="934367509">
    <w:abstractNumId w:val="3"/>
  </w:num>
  <w:num w:numId="13" w16cid:durableId="376783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47951"/>
    <w:rsid w:val="00067229"/>
    <w:rsid w:val="000741F6"/>
    <w:rsid w:val="000B158E"/>
    <w:rsid w:val="000C3130"/>
    <w:rsid w:val="000D15A2"/>
    <w:rsid w:val="000D6B5F"/>
    <w:rsid w:val="000E2EC3"/>
    <w:rsid w:val="000F6EFA"/>
    <w:rsid w:val="001051BB"/>
    <w:rsid w:val="001832C0"/>
    <w:rsid w:val="001A4390"/>
    <w:rsid w:val="001E068D"/>
    <w:rsid w:val="00201255"/>
    <w:rsid w:val="00216EF9"/>
    <w:rsid w:val="00236A99"/>
    <w:rsid w:val="00237EAD"/>
    <w:rsid w:val="00245F2E"/>
    <w:rsid w:val="0026286D"/>
    <w:rsid w:val="002905AE"/>
    <w:rsid w:val="002B27BB"/>
    <w:rsid w:val="002C5B08"/>
    <w:rsid w:val="002D7164"/>
    <w:rsid w:val="002E6D07"/>
    <w:rsid w:val="00311012"/>
    <w:rsid w:val="003127CF"/>
    <w:rsid w:val="00331E8E"/>
    <w:rsid w:val="00334D93"/>
    <w:rsid w:val="00361F0B"/>
    <w:rsid w:val="00387999"/>
    <w:rsid w:val="00393029"/>
    <w:rsid w:val="003B1C09"/>
    <w:rsid w:val="003C53A1"/>
    <w:rsid w:val="003D2B4A"/>
    <w:rsid w:val="003E07A7"/>
    <w:rsid w:val="00436DB1"/>
    <w:rsid w:val="00457593"/>
    <w:rsid w:val="00470418"/>
    <w:rsid w:val="00492675"/>
    <w:rsid w:val="004A462B"/>
    <w:rsid w:val="004A5C74"/>
    <w:rsid w:val="004D50DD"/>
    <w:rsid w:val="004F79FC"/>
    <w:rsid w:val="00513B96"/>
    <w:rsid w:val="005165EF"/>
    <w:rsid w:val="005227CF"/>
    <w:rsid w:val="00536711"/>
    <w:rsid w:val="00542572"/>
    <w:rsid w:val="00552420"/>
    <w:rsid w:val="0055589D"/>
    <w:rsid w:val="00557E43"/>
    <w:rsid w:val="00572D5D"/>
    <w:rsid w:val="00586D44"/>
    <w:rsid w:val="00590101"/>
    <w:rsid w:val="00591CFB"/>
    <w:rsid w:val="005A4E79"/>
    <w:rsid w:val="005A72A3"/>
    <w:rsid w:val="005E32BE"/>
    <w:rsid w:val="005F6762"/>
    <w:rsid w:val="005F72B8"/>
    <w:rsid w:val="00660FC3"/>
    <w:rsid w:val="00672492"/>
    <w:rsid w:val="00696B09"/>
    <w:rsid w:val="00697397"/>
    <w:rsid w:val="006A192E"/>
    <w:rsid w:val="006B274B"/>
    <w:rsid w:val="006B2FBA"/>
    <w:rsid w:val="006C0182"/>
    <w:rsid w:val="006C3840"/>
    <w:rsid w:val="006C50D6"/>
    <w:rsid w:val="006D0B4A"/>
    <w:rsid w:val="00711C4F"/>
    <w:rsid w:val="007221C6"/>
    <w:rsid w:val="00732E01"/>
    <w:rsid w:val="00737D5E"/>
    <w:rsid w:val="007448FA"/>
    <w:rsid w:val="00775C87"/>
    <w:rsid w:val="007840EF"/>
    <w:rsid w:val="007875F1"/>
    <w:rsid w:val="00794BF1"/>
    <w:rsid w:val="007B4053"/>
    <w:rsid w:val="007C14AC"/>
    <w:rsid w:val="007D3804"/>
    <w:rsid w:val="00802A20"/>
    <w:rsid w:val="008271A4"/>
    <w:rsid w:val="00837933"/>
    <w:rsid w:val="00860808"/>
    <w:rsid w:val="008629AC"/>
    <w:rsid w:val="008E6904"/>
    <w:rsid w:val="0090277F"/>
    <w:rsid w:val="00903B66"/>
    <w:rsid w:val="00933501"/>
    <w:rsid w:val="00970F2A"/>
    <w:rsid w:val="00975E26"/>
    <w:rsid w:val="009A5C1D"/>
    <w:rsid w:val="009C0249"/>
    <w:rsid w:val="009C2F3C"/>
    <w:rsid w:val="009F16B9"/>
    <w:rsid w:val="009F2907"/>
    <w:rsid w:val="00A11FD7"/>
    <w:rsid w:val="00A174E7"/>
    <w:rsid w:val="00A23057"/>
    <w:rsid w:val="00A32BC7"/>
    <w:rsid w:val="00A343F9"/>
    <w:rsid w:val="00A3558C"/>
    <w:rsid w:val="00A52174"/>
    <w:rsid w:val="00A6689E"/>
    <w:rsid w:val="00A74627"/>
    <w:rsid w:val="00A82492"/>
    <w:rsid w:val="00A85F5D"/>
    <w:rsid w:val="00A86890"/>
    <w:rsid w:val="00AA6227"/>
    <w:rsid w:val="00AB5CB9"/>
    <w:rsid w:val="00AC016B"/>
    <w:rsid w:val="00AC1A95"/>
    <w:rsid w:val="00AF1D76"/>
    <w:rsid w:val="00B343BC"/>
    <w:rsid w:val="00B82FFE"/>
    <w:rsid w:val="00BB3011"/>
    <w:rsid w:val="00BD053A"/>
    <w:rsid w:val="00BD4202"/>
    <w:rsid w:val="00BE5903"/>
    <w:rsid w:val="00C5453D"/>
    <w:rsid w:val="00C67F89"/>
    <w:rsid w:val="00C81FA0"/>
    <w:rsid w:val="00C83C94"/>
    <w:rsid w:val="00C90CCA"/>
    <w:rsid w:val="00CA3121"/>
    <w:rsid w:val="00CB0016"/>
    <w:rsid w:val="00CC3DDB"/>
    <w:rsid w:val="00CD1C8F"/>
    <w:rsid w:val="00CF56BC"/>
    <w:rsid w:val="00D005FA"/>
    <w:rsid w:val="00D03C03"/>
    <w:rsid w:val="00D127FF"/>
    <w:rsid w:val="00D17EDA"/>
    <w:rsid w:val="00D2240F"/>
    <w:rsid w:val="00D74BE3"/>
    <w:rsid w:val="00DA598D"/>
    <w:rsid w:val="00DA7305"/>
    <w:rsid w:val="00DB053A"/>
    <w:rsid w:val="00DC059B"/>
    <w:rsid w:val="00DF4AB9"/>
    <w:rsid w:val="00DF63DE"/>
    <w:rsid w:val="00E20CC3"/>
    <w:rsid w:val="00E22147"/>
    <w:rsid w:val="00E26174"/>
    <w:rsid w:val="00E46BED"/>
    <w:rsid w:val="00E862E7"/>
    <w:rsid w:val="00E909E7"/>
    <w:rsid w:val="00EA19DF"/>
    <w:rsid w:val="00EB5E03"/>
    <w:rsid w:val="00EF52A9"/>
    <w:rsid w:val="00F00F5A"/>
    <w:rsid w:val="00F01567"/>
    <w:rsid w:val="00F10432"/>
    <w:rsid w:val="00F111E2"/>
    <w:rsid w:val="00F32DB2"/>
    <w:rsid w:val="00F7114A"/>
    <w:rsid w:val="00F83B3E"/>
    <w:rsid w:val="00F900FF"/>
    <w:rsid w:val="00FC6081"/>
    <w:rsid w:val="00FD386F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99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1D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fg.alaska.gov/static/regulations/regprocess/fisheriesboard/pdfs/2022-2023/proposals/1.pdf" TargetMode="External"/><Relationship Id="rId13" Type="http://schemas.openxmlformats.org/officeDocument/2006/relationships/hyperlink" Target="https://www.adfg.alaska.gov/static/regulations/regprocess/fisheriesboard/pdfs/2022-2023/proposals/6.pdf" TargetMode="External"/><Relationship Id="rId18" Type="http://schemas.openxmlformats.org/officeDocument/2006/relationships/hyperlink" Target="https://www.adfg.alaska.gov/static/regulations/regprocess/fisheriesboard/pdfs/2022-2023/proposals/16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dfg.alaska.gov/static/regulations/regprocess/fisheriesboard/pdfs/2022-2023/proposals/5.pdf" TargetMode="External"/><Relationship Id="rId17" Type="http://schemas.openxmlformats.org/officeDocument/2006/relationships/hyperlink" Target="https://www.adfg.alaska.gov/static/regulations/regprocess/fisheriesboard/pdfs/2022-2023/proposals/10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dfg.alaska.gov/static/regulations/regprocess/fisheriesboard/pdfs/2022-2023/proposals/9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fg.alaska.gov/static/regulations/regprocess/fisheriesboard/pdfs/2022-2023/proposals/4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dfg.alaska.gov/static/regulations/regprocess/fisheriesboard/pdfs/2022-2023/proposals/8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adfg.alaska.gov/static/regulations/regprocess/fisheriesboard/pdfs/2022-2023/proposals/3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fg.alaska.gov/static/regulations/regprocess/fisheriesboard/pdfs/2022-2023/proposals/2.pdf" TargetMode="External"/><Relationship Id="rId14" Type="http://schemas.openxmlformats.org/officeDocument/2006/relationships/hyperlink" Target="https://www.adfg.alaska.gov/static/regulations/regprocess/fisheriesboard/pdfs/2022-2023/proposals/7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F62-7FB2-4F24-A184-56A23021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3472</Characters>
  <Application>Microsoft Office Word</Application>
  <DocSecurity>0</DocSecurity>
  <Lines>289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Leasia, Henry N (DFG)</cp:lastModifiedBy>
  <cp:revision>2</cp:revision>
  <dcterms:created xsi:type="dcterms:W3CDTF">2022-10-03T22:26:00Z</dcterms:created>
  <dcterms:modified xsi:type="dcterms:W3CDTF">2022-10-03T22:26:00Z</dcterms:modified>
</cp:coreProperties>
</file>