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DA" w:rsidRP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Name of Advisory Committee</w:t>
      </w:r>
    </w:p>
    <w:p w:rsidR="005A4E79" w:rsidRP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Date</w:t>
      </w:r>
    </w:p>
    <w:p w:rsid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Location of Meeting</w:t>
      </w:r>
    </w:p>
    <w:p w:rsidR="005A4E79" w:rsidRDefault="005A4E79" w:rsidP="005A4E79">
      <w:pPr>
        <w:pStyle w:val="NoSpacing"/>
        <w:jc w:val="center"/>
        <w:rPr>
          <w:b/>
        </w:rPr>
      </w:pPr>
    </w:p>
    <w:p w:rsidR="005A4E79" w:rsidRPr="005A4E79" w:rsidRDefault="005A4E79" w:rsidP="005A4E79">
      <w:pPr>
        <w:pStyle w:val="NoSpacing"/>
        <w:jc w:val="center"/>
        <w:rPr>
          <w:b/>
        </w:rPr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 xml:space="preserve">Call to Order: </w:t>
      </w:r>
      <w:r w:rsidR="009A5C1D">
        <w:t>[</w:t>
      </w:r>
      <w:r>
        <w:t>Time</w:t>
      </w:r>
      <w:r w:rsidR="009A5C1D">
        <w:t>]</w:t>
      </w:r>
      <w:r>
        <w:t xml:space="preserve"> </w:t>
      </w:r>
      <w:r w:rsidR="00B343BC">
        <w:t>by [name of chair</w:t>
      </w:r>
      <w:r w:rsidR="00802A20">
        <w:t>/</w:t>
      </w:r>
      <w:r w:rsidR="00B343BC">
        <w:t>acting</w:t>
      </w:r>
      <w:r w:rsidR="00802A20">
        <w:t xml:space="preserve"> chair</w:t>
      </w:r>
      <w:r w:rsidR="00B343BC">
        <w:t>]</w:t>
      </w:r>
    </w:p>
    <w:p w:rsidR="0055589D" w:rsidRDefault="0055589D" w:rsidP="005A4E79">
      <w:pPr>
        <w:pStyle w:val="NoSpacing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>Roll Call</w:t>
      </w:r>
      <w:r w:rsidR="004F79FC">
        <w:t>:</w:t>
      </w:r>
      <w:r>
        <w:t xml:space="preserve"> </w:t>
      </w:r>
    </w:p>
    <w:p w:rsidR="0055589D" w:rsidRDefault="004F79FC" w:rsidP="00393029">
      <w:pPr>
        <w:pStyle w:val="ListParagraph"/>
      </w:pPr>
      <w:r>
        <w:t>Members Present:</w:t>
      </w:r>
      <w:r w:rsidR="00B343BC">
        <w:t xml:space="preserve"> </w:t>
      </w:r>
    </w:p>
    <w:p w:rsidR="004F79FC" w:rsidRDefault="004F79FC" w:rsidP="00393029">
      <w:pPr>
        <w:pStyle w:val="ListParagraph"/>
      </w:pPr>
      <w:r>
        <w:t>Members Absent:</w:t>
      </w:r>
    </w:p>
    <w:p w:rsidR="00557E43" w:rsidRDefault="00557E43" w:rsidP="00393029">
      <w:pPr>
        <w:pStyle w:val="ListParagraph"/>
      </w:pPr>
      <w:r>
        <w:t xml:space="preserve">Number Needed for Quorum on </w:t>
      </w:r>
      <w:r w:rsidR="00B343BC">
        <w:t>AC:</w:t>
      </w:r>
    </w:p>
    <w:p w:rsidR="006A192E" w:rsidRDefault="006A192E" w:rsidP="00393029">
      <w:pPr>
        <w:pStyle w:val="ListParagraph"/>
      </w:pPr>
      <w:r w:rsidRPr="00F10432">
        <w:t>List of User Groups Present:</w:t>
      </w:r>
    </w:p>
    <w:p w:rsidR="0055589D" w:rsidRDefault="0055589D" w:rsidP="00B343BC">
      <w:pPr>
        <w:pStyle w:val="NoSpacing"/>
        <w:numPr>
          <w:ilvl w:val="0"/>
          <w:numId w:val="1"/>
        </w:numPr>
      </w:pPr>
      <w:r>
        <w:t>Approval of Agenda</w:t>
      </w:r>
      <w:r w:rsidR="004F79FC">
        <w:t>:</w:t>
      </w:r>
    </w:p>
    <w:p w:rsidR="0055589D" w:rsidRDefault="0055589D" w:rsidP="00393029">
      <w:pPr>
        <w:pStyle w:val="ListParagraph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 xml:space="preserve">Approval of Previous Meeting Minutes: </w:t>
      </w:r>
    </w:p>
    <w:p w:rsidR="0055589D" w:rsidRDefault="0055589D" w:rsidP="00393029">
      <w:pPr>
        <w:pStyle w:val="ListParagraph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>Fish and Game Staff Present</w:t>
      </w:r>
      <w:r w:rsidR="004F79FC">
        <w:t>:</w:t>
      </w:r>
    </w:p>
    <w:p w:rsidR="0055589D" w:rsidRDefault="00A52174" w:rsidP="00A52174">
      <w:pPr>
        <w:pStyle w:val="ListParagraph"/>
        <w:tabs>
          <w:tab w:val="left" w:pos="6690"/>
        </w:tabs>
      </w:pPr>
      <w:r>
        <w:tab/>
      </w:r>
    </w:p>
    <w:p w:rsidR="0055589D" w:rsidRDefault="0055589D" w:rsidP="00B343BC">
      <w:pPr>
        <w:pStyle w:val="NoSpacing"/>
        <w:numPr>
          <w:ilvl w:val="0"/>
          <w:numId w:val="1"/>
        </w:numPr>
      </w:pPr>
      <w:r>
        <w:t>Guests Present</w:t>
      </w:r>
      <w:r w:rsidR="004F79FC">
        <w:t>:</w:t>
      </w:r>
    </w:p>
    <w:p w:rsidR="002905AE" w:rsidRDefault="002905AE" w:rsidP="002905AE">
      <w:pPr>
        <w:pStyle w:val="ListParagraph"/>
      </w:pPr>
    </w:p>
    <w:p w:rsidR="002905AE" w:rsidRDefault="002905AE" w:rsidP="00B343BC">
      <w:pPr>
        <w:pStyle w:val="NoSpacing"/>
        <w:numPr>
          <w:ilvl w:val="0"/>
          <w:numId w:val="1"/>
        </w:numPr>
      </w:pPr>
      <w:r>
        <w:t>Old Business:</w:t>
      </w:r>
    </w:p>
    <w:p w:rsidR="0055589D" w:rsidRDefault="0055589D" w:rsidP="00393029">
      <w:pPr>
        <w:pStyle w:val="ListParagraph"/>
      </w:pPr>
    </w:p>
    <w:p w:rsidR="0055589D" w:rsidRDefault="004F79FC" w:rsidP="00B343BC">
      <w:pPr>
        <w:pStyle w:val="NoSpacing"/>
        <w:numPr>
          <w:ilvl w:val="0"/>
          <w:numId w:val="1"/>
        </w:numPr>
      </w:pPr>
      <w:r>
        <w:t xml:space="preserve">New Business: </w:t>
      </w:r>
    </w:p>
    <w:p w:rsidR="0055589D" w:rsidRPr="00802A20" w:rsidRDefault="0055589D" w:rsidP="005A4E79">
      <w:pPr>
        <w:pStyle w:val="NoSpacing"/>
      </w:pPr>
    </w:p>
    <w:p w:rsidR="00802A20" w:rsidRPr="00802A20" w:rsidRDefault="00802A20" w:rsidP="005A4E79">
      <w:pPr>
        <w:pStyle w:val="NoSpacing"/>
      </w:pPr>
      <w:r>
        <w:t>[record minutes]</w:t>
      </w:r>
    </w:p>
    <w:p w:rsidR="005A4E79" w:rsidRPr="00802A20" w:rsidRDefault="00802A20" w:rsidP="00802A20">
      <w:pPr>
        <w:rPr>
          <w:b/>
          <w:sz w:val="24"/>
          <w:szCs w:val="28"/>
        </w:rPr>
      </w:pPr>
      <w:r w:rsidRPr="00802A20">
        <w:rPr>
          <w:b/>
          <w:sz w:val="24"/>
          <w:szCs w:val="28"/>
        </w:rPr>
        <w:br w:type="page"/>
      </w:r>
    </w:p>
    <w:tbl>
      <w:tblPr>
        <w:tblStyle w:val="TableGrid"/>
        <w:tblW w:w="1062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990"/>
        <w:gridCol w:w="7470"/>
        <w:gridCol w:w="8"/>
      </w:tblGrid>
      <w:tr w:rsidR="00F111E2" w:rsidRPr="00933501" w:rsidTr="00C83C94">
        <w:trPr>
          <w:tblHeader/>
        </w:trPr>
        <w:tc>
          <w:tcPr>
            <w:tcW w:w="10628" w:type="dxa"/>
            <w:gridSpan w:val="5"/>
            <w:tcBorders>
              <w:bottom w:val="single" w:sz="4" w:space="0" w:color="auto"/>
            </w:tcBorders>
          </w:tcPr>
          <w:p w:rsidR="00FC6081" w:rsidRDefault="00AA6227" w:rsidP="00A55E51">
            <w:pPr>
              <w:pStyle w:val="Heading1"/>
              <w:spacing w:before="120"/>
              <w:outlineLvl w:val="0"/>
            </w:pPr>
            <w:r w:rsidRPr="000F6EFA">
              <w:lastRenderedPageBreak/>
              <w:t xml:space="preserve">Alaska Board of Game </w:t>
            </w:r>
            <w:r w:rsidR="00525A6F">
              <w:t>Statewide Regulations</w:t>
            </w:r>
            <w:r w:rsidRPr="000F6EFA">
              <w:t xml:space="preserve"> Meeting</w:t>
            </w:r>
          </w:p>
          <w:p w:rsidR="00F10432" w:rsidRPr="00FC6081" w:rsidRDefault="00525A6F" w:rsidP="00A55E5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10 – 17</w:t>
            </w:r>
            <w:r w:rsidR="00A55E51">
              <w:rPr>
                <w:rFonts w:asciiTheme="majorHAnsi" w:hAnsiTheme="majorHAnsi"/>
              </w:rPr>
              <w:t>, 2017 |</w:t>
            </w:r>
            <w:r w:rsidR="009F16B9" w:rsidRPr="00FC608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Anchorage</w:t>
            </w:r>
          </w:p>
        </w:tc>
      </w:tr>
      <w:tr w:rsidR="00C83C94" w:rsidRPr="00933501" w:rsidTr="007B6AF4">
        <w:trPr>
          <w:gridAfter w:val="1"/>
          <w:wAfter w:w="8" w:type="dxa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0F6EFA">
            <w:pPr>
              <w:pStyle w:val="NoSpacing"/>
              <w:jc w:val="center"/>
              <w:rPr>
                <w:b/>
              </w:rPr>
            </w:pPr>
            <w:r w:rsidRPr="00933501">
              <w:rPr>
                <w:b/>
              </w:rPr>
              <w:t>Proposal Number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C83C94">
            <w:pPr>
              <w:pStyle w:val="NoSpacing"/>
              <w:rPr>
                <w:b/>
              </w:rPr>
            </w:pPr>
            <w:r w:rsidRPr="00933501">
              <w:rPr>
                <w:b/>
              </w:rPr>
              <w:t>Proposal Description</w:t>
            </w:r>
          </w:p>
        </w:tc>
      </w:tr>
      <w:tr w:rsidR="006A192E" w:rsidRPr="00933501" w:rsidTr="00C83C94">
        <w:trPr>
          <w:gridAfter w:val="1"/>
          <w:wAfter w:w="8" w:type="dxa"/>
          <w:tblHeader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A20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Support,</w:t>
            </w:r>
          </w:p>
          <w:p w:rsidR="006A192E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 as Amended,</w:t>
            </w:r>
            <w:r w:rsidR="006A192E" w:rsidRPr="009335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Oppose,</w:t>
            </w:r>
          </w:p>
          <w:p w:rsidR="00802A20" w:rsidRPr="00933501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Action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Support</w:t>
            </w:r>
            <w:r w:rsidR="002905AE"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Oppose</w:t>
            </w: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436DB1" w:rsidP="005A4E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Comments, </w:t>
            </w:r>
            <w:r w:rsidR="006A192E" w:rsidRPr="00933501">
              <w:rPr>
                <w:b/>
              </w:rPr>
              <w:t>Discussion</w:t>
            </w:r>
            <w:r>
              <w:rPr>
                <w:b/>
              </w:rPr>
              <w:t xml:space="preserve"> (list Pros and Cons), </w:t>
            </w:r>
            <w:r w:rsidR="006A192E" w:rsidRPr="00933501">
              <w:rPr>
                <w:b/>
              </w:rPr>
              <w:t>Amendments to Proposal</w:t>
            </w:r>
          </w:p>
        </w:tc>
      </w:tr>
      <w:tr w:rsidR="00E46BED" w:rsidRPr="00436DB1" w:rsidTr="00294C5C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rPr>
                <w:rFonts w:ascii="Calibri" w:hAnsi="Calibri"/>
                <w:color w:val="000000"/>
              </w:rPr>
            </w:pPr>
            <w:r>
              <w:t>Modify the definition of bag limit</w:t>
            </w:r>
          </w:p>
        </w:tc>
      </w:tr>
      <w:tr w:rsidR="00E46BED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RPr="00436DB1" w:rsidTr="00016BF9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rPr>
                <w:rFonts w:ascii="Calibri" w:hAnsi="Calibri"/>
                <w:color w:val="000000"/>
              </w:rPr>
            </w:pPr>
            <w:r>
              <w:t>Modify the definition of youth hunt, allow youth hunters to obtain their own harvest ticket, and remove the hunter education requirement for youth hunters</w:t>
            </w:r>
          </w:p>
        </w:tc>
      </w:tr>
      <w:tr w:rsidR="00E46BED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RPr="00436DB1" w:rsidTr="004B5DDE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Modify the definition of regulatory year</w:t>
            </w:r>
          </w:p>
        </w:tc>
      </w:tr>
      <w:tr w:rsidR="00E46BED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RPr="00436DB1" w:rsidTr="00B4773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Change the definition of edible meat for large game birds</w:t>
            </w:r>
          </w:p>
        </w:tc>
      </w:tr>
      <w:tr w:rsidR="00E46BED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Change the definition of a moose antler point/tine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Allow the incidental take of up to two furbearers per year during an open season for other furbearers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Allow the use of bow and arrow to harvest beaver under a trapping license statewide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Remove the same day airborne restrictions for taking wolf and wolverine with a trapping license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Modify the land and shoot requirements for harvesting coyotes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Repeal the restrictions on the use of aircraft for taking big game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Modify the restrictions on the use of aircraft for sheep hunting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Remove the restrictions on the use of aircraft for sheep hunting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Clarify the regulation that prohibits the use of a “cellular or satellite telephone” to take game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Prohibit the taking of bears in dens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E46BED">
            <w:pPr>
              <w:rPr>
                <w:rFonts w:ascii="Calibri" w:hAnsi="Calibri"/>
                <w:color w:val="000000"/>
              </w:rPr>
            </w:pPr>
            <w:r>
              <w:t>Remove the exception for taking cub bears and female bears with cubs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use of high-powered air guns during regular firearms and muzzleloader big game hunting seasons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t>Prohibit the use of airbows for taking big game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t>Remove the West Nile Virus testing requirement for raptors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t>Change the nonresident season for taking passage raptors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t>Limit nonresident falconers to take raptors every four or five years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t>Require raptors taken under nonresident capture permits be implanted with microchips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t>Allow the take of up to five eyas goshawks by nonresidents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t>Update the falconry manual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t>Define the term “equipment” for bear baiting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DD3CA5" w:rsidP="003B1C09">
            <w:pPr>
              <w:rPr>
                <w:rFonts w:ascii="Calibri" w:hAnsi="Calibri"/>
                <w:color w:val="000000"/>
              </w:rPr>
            </w:pPr>
            <w:r>
              <w:t>Require harvest tickets for all brown bear hunts statewide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Animals harvested under auction and raffle permits will not count against the regular bag limit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required hunt procedures for applying for drawing permits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3B1C09">
            <w:pPr>
              <w:rPr>
                <w:rFonts w:ascii="Calibri" w:hAnsi="Calibri"/>
                <w:color w:val="000000"/>
              </w:rPr>
            </w:pPr>
            <w:r>
              <w:t>Modify the Board of Game nonresident drawing permit allocation policy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bag limit restriction for resident relatives accompanying nonresident relatives within the second degree of kindred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3B1C09">
            <w:pPr>
              <w:rPr>
                <w:rFonts w:ascii="Calibri" w:hAnsi="Calibri"/>
                <w:color w:val="000000"/>
              </w:rPr>
            </w:pPr>
            <w:r>
              <w:t>Allow nonresident hunters to harvest brown bear, sheep or goat on behalf of their Alaska resident second degree of kindred relative’s permit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3B1C09">
            <w:pPr>
              <w:rPr>
                <w:rFonts w:ascii="Calibri" w:hAnsi="Calibri"/>
                <w:color w:val="000000"/>
              </w:rPr>
            </w:pPr>
            <w:r>
              <w:t>Establish a preference point system for drawing hunts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t>Establish a bonus point system for bison and muskox drawing hunts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t>Establish a ten percent nonresident moose drawing permit allocation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t>In drawing hunts with a separate allocation for residents and nonresidents, all nonresident permits will be issued from the nonresident allocation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Allow nonresidents and residents to apply as a party for hunts having separate permits for residents and </w:t>
            </w:r>
            <w:r>
              <w:rPr>
                <w:rFonts w:ascii="Calibri" w:hAnsi="Calibri"/>
                <w:color w:val="000000"/>
              </w:rPr>
              <w:lastRenderedPageBreak/>
              <w:t>nonresidents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nonresident general sheep hunts to drawing permit hunts with a ten percent permit allocation cap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Limit nonresident sheep harvest to no more than ten percent of total harvest per subunit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t>Implement a sliding scale bag limit for Dall sheep hunting for residents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t>Implement a sliding scale bag limit for Dall sheep hunting for residents and nonresidents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nonresidents that have successfully harvested a Dall sheep in the last three years to apply for Dall sheep permits annually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Exempt rural subsistence hunters from the requirements for obtaining a waterfowl conservation tag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nonresident guide requirement for moose and black bear hunts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65A26" w:rsidP="00E46BED">
            <w:pPr>
              <w:rPr>
                <w:rFonts w:ascii="Calibri" w:hAnsi="Calibri"/>
                <w:color w:val="000000"/>
              </w:rPr>
            </w:pPr>
            <w:r>
              <w:t>Allow the taking of Emperor geese by proxy hunting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Allow the take of moose by proxy in moose hunts having antler restrictions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Require antlers be sealed for all antler restricted hunts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Modify the transfer of possession regulations as it pertains to guided and transported hunters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Modify the transfer of possession regulations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transfer of possession regulations to include reporting requirements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Require a permit before brown bear skulls and hides with claws attached can be sold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Provide clarification for allowing guides to register additional guide use areas for taking predators, and to restrict the take of predators in those guide use areas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Change the implementation date for removing additional guide use areas under intensive management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Prohibit nonresident hunting of moose and caribou under intensive management until harvest and population objectives are met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Reevaluate the customary and traditional use finding for migratory game birds statewide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Modify the Tier II subsistence hunting permit point system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Combine the regulations allowing the take of big game for religious ceremonies and ceremony potlatches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Modify the community subsistence harvest permit conditions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definition of “community” or “group” for community subsistence harvest hunts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salvage requirements for moose and caribou taken under community subsistence harvest hunts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Consider all customary and traditional uses as eligibility criteria for Tier II and community subsistence harvest hunts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Require hunter education for hunters 12 years of age or older, and those under 12 to be accompanied by someone who has successfully completed the course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Add Lesser Hedgehog Tenrec to the list of animals allowed to be possessed without a permit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A7078A">
            <w:pPr>
              <w:rPr>
                <w:rFonts w:ascii="Calibri" w:hAnsi="Calibri"/>
                <w:color w:val="000000"/>
              </w:rPr>
            </w:pPr>
            <w:r>
              <w:t>Allow the release of sterilized, feral cats into the wild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A7078A">
            <w:pPr>
              <w:rPr>
                <w:rFonts w:ascii="Calibri" w:hAnsi="Calibri"/>
                <w:color w:val="000000"/>
              </w:rPr>
            </w:pPr>
            <w:r>
              <w:t>Prohibit the release of feral or stray domesticated cats into the wild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A7078A">
            <w:pPr>
              <w:rPr>
                <w:rFonts w:ascii="Calibri" w:hAnsi="Calibri"/>
                <w:color w:val="000000"/>
              </w:rPr>
            </w:pPr>
            <w:r>
              <w:t>Eliminate domestic sheep (Ovis aries) and goats (Capra hircus) from the “Clean List” and require a permit for possession with stipulations if located within 15 air miles of all sheep habitat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Close an area ¼ mile on either side of the Taylor Highway to hunting during caribou season, and limit the number of permits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Update the Board of Game’s policy for accepting agenda change requests to make it more consistent with the Joint Board Petition Policy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To comply with recent statutory changes, review and update regulations with minimum hunting age requirements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t>Create a new regulation to allow season openings and increased hunting opportunities in-season by emergency order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25A6F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7078A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 all antler restricted hunts, require hunters to view an educational video for identifying legal moose</w:t>
            </w:r>
          </w:p>
        </w:tc>
      </w:tr>
      <w:tr w:rsidR="00E46BED" w:rsidTr="00F33353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F33353" w:rsidTr="006E3D7F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F33353" w:rsidRDefault="00F33353" w:rsidP="006E3D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33353" w:rsidRDefault="00F33353" w:rsidP="006E3D7F">
            <w:pPr>
              <w:rPr>
                <w:rFonts w:ascii="Calibri" w:hAnsi="Calibri"/>
                <w:color w:val="000000"/>
              </w:rPr>
            </w:pPr>
            <w:r>
              <w:t>Allow the use of crossbows in archery hunts for hunters 60 years of age and older</w:t>
            </w:r>
          </w:p>
        </w:tc>
      </w:tr>
      <w:tr w:rsidR="00F33353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353" w:rsidRDefault="00F33353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353" w:rsidRDefault="00F33353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353" w:rsidRDefault="00F33353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353" w:rsidRDefault="00F33353" w:rsidP="00E46BED">
            <w:pPr>
              <w:rPr>
                <w:sz w:val="20"/>
                <w:szCs w:val="20"/>
              </w:rPr>
            </w:pPr>
          </w:p>
        </w:tc>
      </w:tr>
    </w:tbl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  <w:r>
        <w:t xml:space="preserve">Adjournment: </w:t>
      </w:r>
    </w:p>
    <w:p w:rsidR="004F79FC" w:rsidRDefault="00FD386F" w:rsidP="00F111E2">
      <w:pPr>
        <w:pStyle w:val="NoSpacing"/>
        <w:jc w:val="right"/>
      </w:pPr>
      <w:r>
        <w:t>Minutes Recorded By: _____________________</w:t>
      </w:r>
    </w:p>
    <w:p w:rsidR="00F111E2" w:rsidRDefault="00F111E2" w:rsidP="00F111E2">
      <w:pPr>
        <w:pStyle w:val="NoSpacing"/>
        <w:jc w:val="right"/>
      </w:pPr>
      <w:r>
        <w:t>Minutes Approved By: _____________________</w:t>
      </w:r>
    </w:p>
    <w:p w:rsidR="00A32BC7" w:rsidRDefault="00F111E2" w:rsidP="00F900FF">
      <w:pPr>
        <w:pStyle w:val="NoSpacing"/>
        <w:jc w:val="right"/>
      </w:pPr>
      <w:bookmarkStart w:id="0" w:name="_GoBack"/>
      <w:bookmarkEnd w:id="0"/>
      <w:r>
        <w:t>Date: _____________________</w:t>
      </w:r>
    </w:p>
    <w:sectPr w:rsidR="00A32B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4" w:rsidRPr="00FC6081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C6081">
      <w:rPr>
        <w:rFonts w:asciiTheme="majorHAnsi" w:eastAsiaTheme="majorEastAsia" w:hAnsiTheme="majorHAnsi" w:cstheme="majorBidi"/>
      </w:rPr>
      <w:t>AC NAME</w:t>
    </w:r>
    <w:r w:rsidRPr="00FC6081">
      <w:rPr>
        <w:rFonts w:asciiTheme="majorHAnsi" w:eastAsiaTheme="majorEastAsia" w:hAnsiTheme="majorHAnsi" w:cstheme="majorBidi"/>
      </w:rPr>
      <w:ptab w:relativeTo="margin" w:alignment="right" w:leader="none"/>
    </w:r>
    <w:r w:rsidRPr="00FC6081">
      <w:rPr>
        <w:rFonts w:asciiTheme="majorHAnsi" w:eastAsiaTheme="majorEastAsia" w:hAnsiTheme="majorHAnsi" w:cstheme="majorBidi"/>
      </w:rPr>
      <w:t xml:space="preserve">Page </w:t>
    </w:r>
    <w:r w:rsidRPr="00FC6081">
      <w:rPr>
        <w:rFonts w:asciiTheme="majorHAnsi" w:eastAsiaTheme="minorEastAsia" w:hAnsiTheme="majorHAnsi"/>
      </w:rPr>
      <w:fldChar w:fldCharType="begin"/>
    </w:r>
    <w:r w:rsidRPr="00FC6081">
      <w:rPr>
        <w:rFonts w:asciiTheme="majorHAnsi" w:hAnsiTheme="majorHAnsi"/>
      </w:rPr>
      <w:instrText xml:space="preserve"> PAGE   \* MERGEFORMAT </w:instrText>
    </w:r>
    <w:r w:rsidRPr="00FC6081">
      <w:rPr>
        <w:rFonts w:asciiTheme="majorHAnsi" w:eastAsiaTheme="minorEastAsia" w:hAnsiTheme="majorHAnsi"/>
      </w:rPr>
      <w:fldChar w:fldCharType="separate"/>
    </w:r>
    <w:r w:rsidR="00F33353" w:rsidRPr="00F33353">
      <w:rPr>
        <w:rFonts w:asciiTheme="majorHAnsi" w:eastAsiaTheme="majorEastAsia" w:hAnsiTheme="majorHAnsi" w:cstheme="majorBidi"/>
        <w:noProof/>
      </w:rPr>
      <w:t>5</w:t>
    </w:r>
    <w:r w:rsidRPr="00FC6081">
      <w:rPr>
        <w:rFonts w:asciiTheme="majorHAnsi" w:eastAsiaTheme="majorEastAsia" w:hAnsiTheme="majorHAnsi" w:cstheme="majorBidi"/>
        <w:noProof/>
      </w:rPr>
      <w:fldChar w:fldCharType="end"/>
    </w:r>
    <w:r w:rsidR="00FC6081">
      <w:rPr>
        <w:rFonts w:asciiTheme="majorHAnsi" w:eastAsiaTheme="majorEastAsia" w:hAnsiTheme="majorHAnsi" w:cstheme="majorBidi"/>
        <w:noProof/>
      </w:rPr>
      <w:t>/</w:t>
    </w:r>
    <w:r w:rsidR="00FC6081">
      <w:rPr>
        <w:rFonts w:asciiTheme="majorHAnsi" w:eastAsiaTheme="majorEastAsia" w:hAnsiTheme="majorHAnsi" w:cstheme="majorBidi"/>
        <w:noProof/>
      </w:rPr>
      <w:fldChar w:fldCharType="begin"/>
    </w:r>
    <w:r w:rsidR="00FC6081">
      <w:rPr>
        <w:rFonts w:asciiTheme="majorHAnsi" w:eastAsiaTheme="majorEastAsia" w:hAnsiTheme="majorHAnsi" w:cstheme="majorBidi"/>
        <w:noProof/>
      </w:rPr>
      <w:instrText xml:space="preserve"> NUMPAGES  \# "0" \* Arabic  \* MERGEFORMAT </w:instrText>
    </w:r>
    <w:r w:rsidR="00FC6081">
      <w:rPr>
        <w:rFonts w:asciiTheme="majorHAnsi" w:eastAsiaTheme="majorEastAsia" w:hAnsiTheme="majorHAnsi" w:cstheme="majorBidi"/>
        <w:noProof/>
      </w:rPr>
      <w:fldChar w:fldCharType="separate"/>
    </w:r>
    <w:r w:rsidR="00F33353">
      <w:rPr>
        <w:rFonts w:asciiTheme="majorHAnsi" w:eastAsiaTheme="majorEastAsia" w:hAnsiTheme="majorHAnsi" w:cstheme="majorBidi"/>
        <w:noProof/>
      </w:rPr>
      <w:t>6</w:t>
    </w:r>
    <w:r w:rsidR="00FC6081">
      <w:rPr>
        <w:rFonts w:asciiTheme="majorHAnsi" w:eastAsiaTheme="majorEastAsia" w:hAnsiTheme="majorHAnsi" w:cstheme="majorBidi"/>
        <w:noProof/>
      </w:rPr>
      <w:fldChar w:fldCharType="end"/>
    </w:r>
  </w:p>
  <w:p w:rsidR="00A52174" w:rsidRDefault="00A5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9"/>
    <w:rsid w:val="000405DC"/>
    <w:rsid w:val="000741F6"/>
    <w:rsid w:val="000C3130"/>
    <w:rsid w:val="000D15A2"/>
    <w:rsid w:val="000D6B5F"/>
    <w:rsid w:val="000F6EFA"/>
    <w:rsid w:val="001832C0"/>
    <w:rsid w:val="001A4390"/>
    <w:rsid w:val="001D1AED"/>
    <w:rsid w:val="001E068D"/>
    <w:rsid w:val="0022533F"/>
    <w:rsid w:val="0026286D"/>
    <w:rsid w:val="002905AE"/>
    <w:rsid w:val="002B27BB"/>
    <w:rsid w:val="002C5B08"/>
    <w:rsid w:val="002E6D07"/>
    <w:rsid w:val="00311012"/>
    <w:rsid w:val="003127CF"/>
    <w:rsid w:val="00334D93"/>
    <w:rsid w:val="00361F0B"/>
    <w:rsid w:val="00387999"/>
    <w:rsid w:val="00393029"/>
    <w:rsid w:val="003B1C09"/>
    <w:rsid w:val="00436DB1"/>
    <w:rsid w:val="00457593"/>
    <w:rsid w:val="00470418"/>
    <w:rsid w:val="00492675"/>
    <w:rsid w:val="004D50DD"/>
    <w:rsid w:val="004F79FC"/>
    <w:rsid w:val="00513B96"/>
    <w:rsid w:val="00525A6F"/>
    <w:rsid w:val="00542572"/>
    <w:rsid w:val="0055589D"/>
    <w:rsid w:val="00557E43"/>
    <w:rsid w:val="00565A26"/>
    <w:rsid w:val="00586D44"/>
    <w:rsid w:val="00590101"/>
    <w:rsid w:val="00591CFB"/>
    <w:rsid w:val="005A4E79"/>
    <w:rsid w:val="005E32BE"/>
    <w:rsid w:val="00660FC3"/>
    <w:rsid w:val="00696B09"/>
    <w:rsid w:val="006A192E"/>
    <w:rsid w:val="006B274B"/>
    <w:rsid w:val="00737D5E"/>
    <w:rsid w:val="007875F1"/>
    <w:rsid w:val="007B4053"/>
    <w:rsid w:val="007D3804"/>
    <w:rsid w:val="00802A20"/>
    <w:rsid w:val="008E6904"/>
    <w:rsid w:val="0090277F"/>
    <w:rsid w:val="00903B66"/>
    <w:rsid w:val="009044D2"/>
    <w:rsid w:val="00933501"/>
    <w:rsid w:val="00970F2A"/>
    <w:rsid w:val="00975E26"/>
    <w:rsid w:val="009A5C1D"/>
    <w:rsid w:val="009F16B9"/>
    <w:rsid w:val="00A32BC7"/>
    <w:rsid w:val="00A343F9"/>
    <w:rsid w:val="00A52174"/>
    <w:rsid w:val="00A55E51"/>
    <w:rsid w:val="00A7078A"/>
    <w:rsid w:val="00A74627"/>
    <w:rsid w:val="00A86890"/>
    <w:rsid w:val="00AA6227"/>
    <w:rsid w:val="00B343BC"/>
    <w:rsid w:val="00BD4202"/>
    <w:rsid w:val="00C5453D"/>
    <w:rsid w:val="00C81FA0"/>
    <w:rsid w:val="00C83C94"/>
    <w:rsid w:val="00CB0016"/>
    <w:rsid w:val="00D005FA"/>
    <w:rsid w:val="00D127FF"/>
    <w:rsid w:val="00D17EDA"/>
    <w:rsid w:val="00D74BE3"/>
    <w:rsid w:val="00DD3CA5"/>
    <w:rsid w:val="00DF4AB9"/>
    <w:rsid w:val="00DF63DE"/>
    <w:rsid w:val="00E22147"/>
    <w:rsid w:val="00E46BED"/>
    <w:rsid w:val="00E862E7"/>
    <w:rsid w:val="00EA19DF"/>
    <w:rsid w:val="00EF52A9"/>
    <w:rsid w:val="00F00F5A"/>
    <w:rsid w:val="00F01567"/>
    <w:rsid w:val="00F10432"/>
    <w:rsid w:val="00F111E2"/>
    <w:rsid w:val="00F33353"/>
    <w:rsid w:val="00F900FF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6CBE7A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53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F552-9B1A-4FD9-864D-078DF844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Gilbertson, Lena M (DFG)</cp:lastModifiedBy>
  <cp:revision>7</cp:revision>
  <dcterms:created xsi:type="dcterms:W3CDTF">2017-08-16T20:02:00Z</dcterms:created>
  <dcterms:modified xsi:type="dcterms:W3CDTF">2017-10-11T22:53:00Z</dcterms:modified>
</cp:coreProperties>
</file>