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052A" w14:textId="77777777" w:rsidR="00AE01D1" w:rsidRPr="00090DF8" w:rsidRDefault="00AE01D1" w:rsidP="00AE01D1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Name of Advisory Committee</w:t>
      </w:r>
    </w:p>
    <w:p w14:paraId="7B89D5B9" w14:textId="77777777" w:rsidR="00AE01D1" w:rsidRPr="00090DF8" w:rsidRDefault="00AE01D1" w:rsidP="00AE01D1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Date</w:t>
      </w:r>
    </w:p>
    <w:p w14:paraId="71D9269F" w14:textId="77777777" w:rsidR="00AE01D1" w:rsidRPr="00090DF8" w:rsidRDefault="00AE01D1" w:rsidP="00AE01D1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Location of Meeting</w:t>
      </w:r>
    </w:p>
    <w:p w14:paraId="32AB8AE3" w14:textId="77777777" w:rsidR="00AE01D1" w:rsidRPr="00090DF8" w:rsidRDefault="00AE01D1" w:rsidP="00AE01D1">
      <w:pPr>
        <w:spacing w:after="0" w:line="240" w:lineRule="auto"/>
        <w:jc w:val="center"/>
        <w:rPr>
          <w:b/>
          <w:sz w:val="24"/>
        </w:rPr>
      </w:pPr>
    </w:p>
    <w:p w14:paraId="79FBFA4E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Call to Order: [Time] by [name of chair/acting chair]</w:t>
      </w:r>
    </w:p>
    <w:p w14:paraId="52BE8C5A" w14:textId="77777777" w:rsidR="00AE01D1" w:rsidRPr="00090DF8" w:rsidRDefault="00AE01D1" w:rsidP="00AE01D1">
      <w:pPr>
        <w:spacing w:after="0" w:line="240" w:lineRule="auto"/>
        <w:rPr>
          <w:sz w:val="24"/>
        </w:rPr>
      </w:pPr>
    </w:p>
    <w:p w14:paraId="731B4903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Roll Call</w:t>
      </w:r>
    </w:p>
    <w:p w14:paraId="78CCDCA4" w14:textId="77777777" w:rsidR="00AE01D1" w:rsidRPr="00090DF8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 xml:space="preserve">Members Present: </w:t>
      </w:r>
    </w:p>
    <w:p w14:paraId="663976C9" w14:textId="77777777" w:rsidR="00AE01D1" w:rsidRDefault="00AE01D1" w:rsidP="00AE01D1">
      <w:pPr>
        <w:ind w:left="720"/>
        <w:contextualSpacing/>
        <w:rPr>
          <w:sz w:val="24"/>
        </w:rPr>
      </w:pPr>
    </w:p>
    <w:p w14:paraId="458EFCEC" w14:textId="77777777" w:rsidR="00AE01D1" w:rsidRPr="00090DF8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>Members Absent (Excused):</w:t>
      </w:r>
    </w:p>
    <w:p w14:paraId="1989C5E6" w14:textId="77777777" w:rsidR="00AE01D1" w:rsidRPr="00090DF8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>Members Absent (Unexcused):</w:t>
      </w:r>
    </w:p>
    <w:p w14:paraId="5579CC10" w14:textId="77777777" w:rsidR="00AE01D1" w:rsidRPr="00090DF8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>Number Needed for Quorum on AC:</w:t>
      </w:r>
    </w:p>
    <w:p w14:paraId="3C9674E7" w14:textId="77777777" w:rsidR="00AE01D1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>List of User Groups Present:</w:t>
      </w:r>
    </w:p>
    <w:p w14:paraId="730F9BC1" w14:textId="77777777" w:rsidR="00AE01D1" w:rsidRPr="00090DF8" w:rsidRDefault="00AE01D1" w:rsidP="00AE01D1">
      <w:pPr>
        <w:contextualSpacing/>
        <w:rPr>
          <w:sz w:val="24"/>
        </w:rPr>
      </w:pPr>
    </w:p>
    <w:p w14:paraId="38D73326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Fish and Game Staff Present</w:t>
      </w:r>
      <w:r>
        <w:rPr>
          <w:sz w:val="24"/>
        </w:rPr>
        <w:t>:</w:t>
      </w:r>
    </w:p>
    <w:p w14:paraId="32D21258" w14:textId="77777777" w:rsidR="00AE01D1" w:rsidRPr="00090DF8" w:rsidRDefault="00AE01D1" w:rsidP="00AE01D1">
      <w:pPr>
        <w:tabs>
          <w:tab w:val="left" w:pos="6690"/>
        </w:tabs>
        <w:ind w:left="720"/>
        <w:contextualSpacing/>
        <w:rPr>
          <w:sz w:val="24"/>
        </w:rPr>
      </w:pPr>
      <w:r w:rsidRPr="00090DF8">
        <w:rPr>
          <w:sz w:val="24"/>
        </w:rPr>
        <w:tab/>
      </w:r>
    </w:p>
    <w:p w14:paraId="40169622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Guests Present:</w:t>
      </w:r>
    </w:p>
    <w:p w14:paraId="3D8A59DD" w14:textId="77777777" w:rsidR="00AE01D1" w:rsidRDefault="00AE01D1" w:rsidP="00AE01D1">
      <w:pPr>
        <w:spacing w:after="0" w:line="240" w:lineRule="auto"/>
        <w:ind w:left="720"/>
        <w:rPr>
          <w:sz w:val="24"/>
        </w:rPr>
      </w:pPr>
    </w:p>
    <w:p w14:paraId="7FA64002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Approval of Agenda</w:t>
      </w:r>
    </w:p>
    <w:p w14:paraId="27F28CEE" w14:textId="77777777" w:rsidR="00AE01D1" w:rsidRPr="00090DF8" w:rsidRDefault="00AE01D1" w:rsidP="00AE01D1">
      <w:pPr>
        <w:ind w:left="720"/>
        <w:contextualSpacing/>
        <w:rPr>
          <w:sz w:val="24"/>
        </w:rPr>
      </w:pPr>
    </w:p>
    <w:p w14:paraId="1F155836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Approval of Previous Meeting Minutes</w:t>
      </w:r>
    </w:p>
    <w:p w14:paraId="10E5C99D" w14:textId="77777777" w:rsidR="00AE01D1" w:rsidRPr="00084509" w:rsidRDefault="00AE01D1" w:rsidP="00AE01D1">
      <w:pPr>
        <w:widowControl w:val="0"/>
        <w:tabs>
          <w:tab w:val="left" w:pos="1612"/>
        </w:tabs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5A745623" w14:textId="77777777" w:rsidR="00AE01D1" w:rsidRPr="001B04A5" w:rsidRDefault="00AE01D1" w:rsidP="00AE01D1">
      <w:pPr>
        <w:widowControl w:val="0"/>
        <w:numPr>
          <w:ilvl w:val="0"/>
          <w:numId w:val="1"/>
        </w:numPr>
        <w:tabs>
          <w:tab w:val="left" w:pos="161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pacing w:val="-1"/>
          <w:sz w:val="24"/>
          <w:szCs w:val="24"/>
        </w:rPr>
        <w:t>Reports</w:t>
      </w:r>
    </w:p>
    <w:p w14:paraId="3C196F35" w14:textId="77777777" w:rsidR="00AE01D1" w:rsidRPr="001B04A5" w:rsidRDefault="00AE01D1" w:rsidP="00AE01D1">
      <w:pPr>
        <w:widowControl w:val="0"/>
        <w:numPr>
          <w:ilvl w:val="1"/>
          <w:numId w:val="1"/>
        </w:numPr>
        <w:tabs>
          <w:tab w:val="left" w:pos="197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 w:eastAsia="Calibri" w:hAnsi="Calibri" w:cs="Calibri"/>
          <w:spacing w:val="-1"/>
          <w:sz w:val="24"/>
          <w:szCs w:val="24"/>
        </w:rPr>
        <w:t>Chair’s</w:t>
      </w:r>
      <w:r w:rsidRPr="001B04A5">
        <w:rPr>
          <w:rFonts w:ascii="Calibri" w:eastAsia="Calibri" w:hAnsi="Calibri" w:cs="Calibri"/>
          <w:sz w:val="24"/>
          <w:szCs w:val="24"/>
        </w:rPr>
        <w:t xml:space="preserve"> </w:t>
      </w:r>
      <w:r w:rsidRPr="001B04A5">
        <w:rPr>
          <w:rFonts w:ascii="Calibri" w:eastAsia="Calibri" w:hAnsi="Calibri" w:cs="Calibri"/>
          <w:spacing w:val="-1"/>
          <w:sz w:val="24"/>
          <w:szCs w:val="24"/>
        </w:rPr>
        <w:t>report</w:t>
      </w:r>
    </w:p>
    <w:p w14:paraId="36CC0CB6" w14:textId="77777777" w:rsidR="00AE01D1" w:rsidRPr="001B04A5" w:rsidRDefault="00AE01D1" w:rsidP="00AE01D1">
      <w:pPr>
        <w:widowControl w:val="0"/>
        <w:numPr>
          <w:ilvl w:val="1"/>
          <w:numId w:val="1"/>
        </w:numPr>
        <w:tabs>
          <w:tab w:val="left" w:pos="1972"/>
        </w:tabs>
        <w:spacing w:before="132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z w:val="24"/>
          <w:szCs w:val="24"/>
        </w:rPr>
        <w:t>ADF&amp;G</w:t>
      </w:r>
    </w:p>
    <w:p w14:paraId="4D106E65" w14:textId="77777777" w:rsidR="00AE01D1" w:rsidRPr="00084509" w:rsidRDefault="00AE01D1" w:rsidP="00AE01D1">
      <w:pPr>
        <w:pStyle w:val="ListParagraph"/>
        <w:numPr>
          <w:ilvl w:val="1"/>
          <w:numId w:val="1"/>
        </w:numPr>
        <w:tabs>
          <w:tab w:val="left" w:pos="1971"/>
        </w:tabs>
        <w:spacing w:before="134"/>
        <w:rPr>
          <w:rFonts w:ascii="Calibri" w:eastAsia="Calibri" w:hAnsi="Calibri" w:cs="Calibri"/>
          <w:sz w:val="24"/>
          <w:szCs w:val="24"/>
        </w:rPr>
      </w:pPr>
      <w:r w:rsidRPr="00084509">
        <w:rPr>
          <w:rFonts w:ascii="Calibri"/>
          <w:spacing w:val="-1"/>
          <w:sz w:val="24"/>
          <w:szCs w:val="24"/>
        </w:rPr>
        <w:t>Others</w:t>
      </w:r>
    </w:p>
    <w:p w14:paraId="0A67EF16" w14:textId="77777777" w:rsidR="00AE01D1" w:rsidRPr="001B04A5" w:rsidRDefault="00AE01D1" w:rsidP="00AE01D1">
      <w:pPr>
        <w:widowControl w:val="0"/>
        <w:numPr>
          <w:ilvl w:val="0"/>
          <w:numId w:val="1"/>
        </w:numPr>
        <w:tabs>
          <w:tab w:val="left" w:pos="161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pacing w:val="-1"/>
          <w:sz w:val="24"/>
          <w:szCs w:val="24"/>
        </w:rPr>
        <w:t>Public</w:t>
      </w:r>
      <w:r w:rsidRPr="001B04A5">
        <w:rPr>
          <w:rFonts w:ascii="Calibri"/>
          <w:sz w:val="24"/>
          <w:szCs w:val="24"/>
        </w:rPr>
        <w:t xml:space="preserve"> </w:t>
      </w:r>
      <w:r w:rsidRPr="001B04A5">
        <w:rPr>
          <w:rFonts w:ascii="Calibri"/>
          <w:spacing w:val="-1"/>
          <w:sz w:val="24"/>
          <w:szCs w:val="24"/>
        </w:rPr>
        <w:t>Comment</w:t>
      </w:r>
    </w:p>
    <w:p w14:paraId="504BE307" w14:textId="77777777" w:rsidR="00AE01D1" w:rsidRPr="00090DF8" w:rsidRDefault="00AE01D1" w:rsidP="00AE01D1">
      <w:pPr>
        <w:ind w:left="720"/>
        <w:contextualSpacing/>
        <w:rPr>
          <w:sz w:val="24"/>
        </w:rPr>
      </w:pPr>
    </w:p>
    <w:p w14:paraId="0A515AB0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Old Business</w:t>
      </w:r>
    </w:p>
    <w:p w14:paraId="6E10CEED" w14:textId="77777777" w:rsidR="00AE01D1" w:rsidRPr="00090DF8" w:rsidRDefault="00AE01D1" w:rsidP="00AE01D1">
      <w:pPr>
        <w:ind w:left="720"/>
        <w:contextualSpacing/>
        <w:rPr>
          <w:sz w:val="24"/>
        </w:rPr>
      </w:pPr>
    </w:p>
    <w:p w14:paraId="15DF54C2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New Business</w:t>
      </w:r>
    </w:p>
    <w:p w14:paraId="33C3574A" w14:textId="77777777" w:rsidR="00AE01D1" w:rsidRPr="00630B43" w:rsidRDefault="00AE01D1" w:rsidP="00AE01D1">
      <w:pPr>
        <w:spacing w:after="0" w:line="240" w:lineRule="auto"/>
        <w:ind w:left="720"/>
        <w:rPr>
          <w:sz w:val="24"/>
        </w:rPr>
      </w:pPr>
    </w:p>
    <w:p w14:paraId="67F8904A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630B43">
        <w:rPr>
          <w:sz w:val="24"/>
        </w:rPr>
        <w:t>Select representative(s) for board meeting</w:t>
      </w:r>
    </w:p>
    <w:p w14:paraId="45C461FD" w14:textId="77777777" w:rsidR="00AE01D1" w:rsidRDefault="00AE01D1" w:rsidP="00AE01D1">
      <w:pPr>
        <w:spacing w:after="0" w:line="240" w:lineRule="auto"/>
        <w:ind w:left="720"/>
        <w:rPr>
          <w:sz w:val="24"/>
        </w:rPr>
      </w:pPr>
    </w:p>
    <w:p w14:paraId="19F01176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Set next meeting date</w:t>
      </w:r>
    </w:p>
    <w:p w14:paraId="29DA9A95" w14:textId="77777777" w:rsidR="00AE01D1" w:rsidRDefault="00AE01D1" w:rsidP="00AE01D1">
      <w:pPr>
        <w:spacing w:after="0" w:line="240" w:lineRule="auto"/>
        <w:ind w:left="720"/>
        <w:rPr>
          <w:sz w:val="24"/>
        </w:rPr>
      </w:pPr>
    </w:p>
    <w:p w14:paraId="4269213E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Other</w:t>
      </w:r>
    </w:p>
    <w:p w14:paraId="562D1C91" w14:textId="77777777" w:rsidR="00AE01D1" w:rsidRDefault="00AE01D1" w:rsidP="00AE01D1">
      <w:pPr>
        <w:spacing w:after="0" w:line="240" w:lineRule="auto"/>
        <w:ind w:left="720"/>
        <w:rPr>
          <w:sz w:val="24"/>
        </w:rPr>
      </w:pPr>
    </w:p>
    <w:p w14:paraId="00ABCC2A" w14:textId="1BADC6BD" w:rsidR="005A4E79" w:rsidRPr="00802A20" w:rsidRDefault="00AE01D1" w:rsidP="00AE01D1">
      <w:pPr>
        <w:rPr>
          <w:b/>
          <w:sz w:val="24"/>
          <w:szCs w:val="28"/>
        </w:rPr>
      </w:pPr>
      <w:r w:rsidRPr="00630B43">
        <w:rPr>
          <w:sz w:val="24"/>
        </w:rPr>
        <w:t>Adjourn</w:t>
      </w:r>
    </w:p>
    <w:tbl>
      <w:tblPr>
        <w:tblStyle w:val="TableGrid"/>
        <w:tblW w:w="1032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327"/>
        <w:gridCol w:w="1103"/>
        <w:gridCol w:w="1080"/>
        <w:gridCol w:w="6817"/>
      </w:tblGrid>
      <w:tr w:rsidR="00F111E2" w:rsidRPr="00933501" w14:paraId="09D8C16A" w14:textId="77777777" w:rsidTr="005673CD">
        <w:trPr>
          <w:tblHeader/>
        </w:trPr>
        <w:tc>
          <w:tcPr>
            <w:tcW w:w="10327" w:type="dxa"/>
            <w:gridSpan w:val="4"/>
            <w:vAlign w:val="center"/>
          </w:tcPr>
          <w:p w14:paraId="59C40D65" w14:textId="31FE2D45" w:rsidR="00FC6081" w:rsidRDefault="00063F2E" w:rsidP="007840EF">
            <w:pPr>
              <w:pStyle w:val="Heading1"/>
              <w:spacing w:before="120"/>
            </w:pPr>
            <w:r>
              <w:lastRenderedPageBreak/>
              <w:t xml:space="preserve">Joint Board of Fisheries and Game Meeting </w:t>
            </w:r>
            <w:r w:rsidR="004E26D0">
              <w:t>Proposals</w:t>
            </w:r>
          </w:p>
          <w:p w14:paraId="5142C6FD" w14:textId="29ADFBD5" w:rsidR="00134959" w:rsidRPr="00561BC8" w:rsidRDefault="00063F2E" w:rsidP="00561BC8">
            <w:pPr>
              <w:spacing w:after="120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March 25-28, </w:t>
            </w:r>
            <w:r w:rsidR="00C97608">
              <w:rPr>
                <w:rFonts w:asciiTheme="majorHAnsi" w:hAnsiTheme="majorHAnsi"/>
                <w:sz w:val="24"/>
              </w:rPr>
              <w:t>2024 |</w:t>
            </w:r>
            <w:r w:rsidR="00672492" w:rsidRPr="007448FA">
              <w:rPr>
                <w:rFonts w:asciiTheme="majorHAnsi" w:hAnsiTheme="majorHAnsi"/>
                <w:sz w:val="24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>Anchorage</w:t>
            </w:r>
            <w:r w:rsidR="00DB053A" w:rsidRPr="007448FA">
              <w:rPr>
                <w:rFonts w:asciiTheme="majorHAnsi" w:hAnsiTheme="majorHAnsi"/>
                <w:sz w:val="24"/>
              </w:rPr>
              <w:t>, AK</w:t>
            </w:r>
          </w:p>
        </w:tc>
      </w:tr>
      <w:tr w:rsidR="00C83C94" w:rsidRPr="007448FA" w14:paraId="04D42EBB" w14:textId="77777777" w:rsidTr="00063F2E">
        <w:trPr>
          <w:tblHeader/>
        </w:trPr>
        <w:tc>
          <w:tcPr>
            <w:tcW w:w="1327" w:type="dxa"/>
            <w:vAlign w:val="center"/>
          </w:tcPr>
          <w:p w14:paraId="5B80A964" w14:textId="77777777" w:rsidR="00C83C94" w:rsidRPr="007448FA" w:rsidRDefault="00C83C94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Proposal Number</w:t>
            </w:r>
          </w:p>
        </w:tc>
        <w:tc>
          <w:tcPr>
            <w:tcW w:w="9000" w:type="dxa"/>
            <w:gridSpan w:val="3"/>
            <w:vAlign w:val="center"/>
          </w:tcPr>
          <w:p w14:paraId="71EF4FC5" w14:textId="77777777" w:rsidR="00C83C94" w:rsidRPr="007448FA" w:rsidRDefault="00C83C94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Proposal Description</w:t>
            </w:r>
          </w:p>
        </w:tc>
      </w:tr>
      <w:tr w:rsidR="006A192E" w:rsidRPr="007448FA" w14:paraId="39CD90C1" w14:textId="77777777" w:rsidTr="00063F2E">
        <w:trPr>
          <w:tblHeader/>
        </w:trPr>
        <w:tc>
          <w:tcPr>
            <w:tcW w:w="1327" w:type="dxa"/>
            <w:vAlign w:val="center"/>
          </w:tcPr>
          <w:p w14:paraId="5B1180A4" w14:textId="77777777" w:rsidR="00802A20" w:rsidRPr="007448FA" w:rsidRDefault="00802A20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Support,</w:t>
            </w:r>
          </w:p>
          <w:p w14:paraId="49810312" w14:textId="77777777" w:rsidR="006A192E" w:rsidRPr="007448FA" w:rsidRDefault="00802A20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Support as Amended,</w:t>
            </w:r>
            <w:r w:rsidR="006A192E" w:rsidRPr="007448FA">
              <w:rPr>
                <w:b/>
                <w:sz w:val="24"/>
                <w:szCs w:val="24"/>
              </w:rPr>
              <w:t xml:space="preserve"> </w:t>
            </w:r>
            <w:r w:rsidRPr="007448FA">
              <w:rPr>
                <w:b/>
                <w:sz w:val="24"/>
                <w:szCs w:val="24"/>
              </w:rPr>
              <w:t>Oppose,</w:t>
            </w:r>
          </w:p>
          <w:p w14:paraId="755FAE2A" w14:textId="77777777" w:rsidR="00802A20" w:rsidRPr="007448FA" w:rsidRDefault="00802A20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No Action</w:t>
            </w:r>
          </w:p>
        </w:tc>
        <w:tc>
          <w:tcPr>
            <w:tcW w:w="1103" w:type="dxa"/>
            <w:vAlign w:val="center"/>
          </w:tcPr>
          <w:p w14:paraId="72A97F49" w14:textId="627986DF" w:rsidR="006A192E" w:rsidRPr="007448FA" w:rsidRDefault="00EA19DF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Number Support</w:t>
            </w:r>
          </w:p>
        </w:tc>
        <w:tc>
          <w:tcPr>
            <w:tcW w:w="1080" w:type="dxa"/>
            <w:vAlign w:val="center"/>
          </w:tcPr>
          <w:p w14:paraId="6B850170" w14:textId="77777777" w:rsidR="006A192E" w:rsidRPr="007448FA" w:rsidRDefault="00EA19DF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Number Oppose</w:t>
            </w:r>
          </w:p>
        </w:tc>
        <w:tc>
          <w:tcPr>
            <w:tcW w:w="6817" w:type="dxa"/>
            <w:vAlign w:val="center"/>
          </w:tcPr>
          <w:p w14:paraId="68951182" w14:textId="7EC8E782" w:rsidR="006A192E" w:rsidRPr="007448FA" w:rsidRDefault="00436DB1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 xml:space="preserve">Comments, </w:t>
            </w:r>
            <w:r w:rsidR="006A192E" w:rsidRPr="007448FA">
              <w:rPr>
                <w:b/>
                <w:sz w:val="24"/>
                <w:szCs w:val="24"/>
              </w:rPr>
              <w:t>Discussion</w:t>
            </w:r>
            <w:r w:rsidRPr="007448FA">
              <w:rPr>
                <w:b/>
                <w:sz w:val="24"/>
                <w:szCs w:val="24"/>
              </w:rPr>
              <w:t xml:space="preserve"> (list Pros and Cons), </w:t>
            </w:r>
            <w:r w:rsidR="006A192E" w:rsidRPr="007448FA">
              <w:rPr>
                <w:b/>
                <w:sz w:val="24"/>
                <w:szCs w:val="24"/>
              </w:rPr>
              <w:t>Amendments to Proposal</w:t>
            </w:r>
            <w:r w:rsidR="00A6689E" w:rsidRPr="007448FA">
              <w:rPr>
                <w:b/>
                <w:sz w:val="24"/>
                <w:szCs w:val="24"/>
              </w:rPr>
              <w:t>,</w:t>
            </w:r>
            <w:r w:rsidR="00067229" w:rsidRPr="007448FA">
              <w:rPr>
                <w:b/>
                <w:sz w:val="24"/>
                <w:szCs w:val="24"/>
              </w:rPr>
              <w:t xml:space="preserve"> Voting Notes</w:t>
            </w:r>
          </w:p>
        </w:tc>
      </w:tr>
      <w:tr w:rsidR="003903D5" w:rsidRPr="007448FA" w14:paraId="04D8353F" w14:textId="77777777" w:rsidTr="005673CD">
        <w:tc>
          <w:tcPr>
            <w:tcW w:w="10327" w:type="dxa"/>
            <w:gridSpan w:val="4"/>
          </w:tcPr>
          <w:p w14:paraId="6E6070E7" w14:textId="44CDCC67" w:rsidR="003903D5" w:rsidRPr="003903D5" w:rsidRDefault="003903D5" w:rsidP="003903D5">
            <w:pPr>
              <w:pStyle w:val="NoSpacing"/>
              <w:rPr>
                <w:i/>
                <w:iCs/>
                <w:sz w:val="24"/>
                <w:szCs w:val="24"/>
              </w:rPr>
            </w:pPr>
            <w:bookmarkStart w:id="0" w:name="_Hlk523318207"/>
            <w:r w:rsidRPr="003903D5">
              <w:rPr>
                <w:i/>
                <w:iCs/>
              </w:rPr>
              <w:t>Note:  Effective September 2019, when abstentions occur, the action or decision of a majority of the remaining members at a meeting at which a quorum is present is an act of the committee.  For example, a vote tally of 7-6-2 means the motion carries. Members abstaining from voting must provide an explanation that is included in the committee record.</w:t>
            </w:r>
          </w:p>
        </w:tc>
      </w:tr>
      <w:tr w:rsidR="00A53C94" w:rsidRPr="001C1AAB" w14:paraId="7D267155" w14:textId="77777777" w:rsidTr="00063F2E">
        <w:tc>
          <w:tcPr>
            <w:tcW w:w="1327" w:type="dxa"/>
          </w:tcPr>
          <w:p w14:paraId="29224068" w14:textId="43B01F58" w:rsidR="00A53C94" w:rsidRPr="00EE432B" w:rsidRDefault="00063F2E" w:rsidP="004A3FB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1" w:name="_Hlk95827154"/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0" w:type="dxa"/>
            <w:gridSpan w:val="3"/>
          </w:tcPr>
          <w:p w14:paraId="220D8EA7" w14:textId="058D672E" w:rsidR="00A53C94" w:rsidRPr="001C1AAB" w:rsidRDefault="00063F2E" w:rsidP="00A53C94">
            <w:r>
              <w:t>Require one-month public notice for advisory committee election meetings and 14 days-notice for regular meetings.</w:t>
            </w:r>
          </w:p>
        </w:tc>
      </w:tr>
      <w:tr w:rsidR="00A53C94" w:rsidRPr="001C1AAB" w14:paraId="07176B05" w14:textId="77777777" w:rsidTr="00063F2E">
        <w:tc>
          <w:tcPr>
            <w:tcW w:w="1327" w:type="dxa"/>
          </w:tcPr>
          <w:p w14:paraId="46D6D3D2" w14:textId="77777777" w:rsidR="00A53C94" w:rsidRPr="00EE432B" w:rsidRDefault="00A53C94" w:rsidP="004A3FB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3A890890" w14:textId="77777777" w:rsidR="00A53C94" w:rsidRPr="001C1AAB" w:rsidRDefault="00A53C94" w:rsidP="004A3FB2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361A5E05" w14:textId="77777777" w:rsidR="00A53C94" w:rsidRPr="001C1AAB" w:rsidRDefault="00A53C94" w:rsidP="004A3FB2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2C95BA43" w14:textId="77777777" w:rsidR="00A53C94" w:rsidRPr="001C1AAB" w:rsidRDefault="00A53C94" w:rsidP="004A3FB2">
            <w:pPr>
              <w:pStyle w:val="NoSpacing"/>
              <w:jc w:val="center"/>
            </w:pPr>
          </w:p>
        </w:tc>
      </w:tr>
      <w:bookmarkEnd w:id="0"/>
      <w:bookmarkEnd w:id="1"/>
      <w:tr w:rsidR="00A53C94" w:rsidRPr="00EE432B" w14:paraId="71A7EB03" w14:textId="77777777" w:rsidTr="00063F2E">
        <w:tc>
          <w:tcPr>
            <w:tcW w:w="1327" w:type="dxa"/>
          </w:tcPr>
          <w:p w14:paraId="1F2E2FB1" w14:textId="31F44168" w:rsidR="00A53C94" w:rsidRPr="00EE432B" w:rsidRDefault="00063F2E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0" w:type="dxa"/>
            <w:gridSpan w:val="3"/>
          </w:tcPr>
          <w:p w14:paraId="49E858EA" w14:textId="1CBC04C3" w:rsidR="00A53C94" w:rsidRPr="001C1AAB" w:rsidRDefault="00063F2E" w:rsidP="00A53C94">
            <w:r>
              <w:t>Require all advisory committee meetings be accessible via call-in option.</w:t>
            </w:r>
          </w:p>
        </w:tc>
      </w:tr>
      <w:tr w:rsidR="00A53C94" w:rsidRPr="00EE432B" w14:paraId="7FBAE0A4" w14:textId="77777777" w:rsidTr="00063F2E">
        <w:tc>
          <w:tcPr>
            <w:tcW w:w="1327" w:type="dxa"/>
          </w:tcPr>
          <w:p w14:paraId="51EFC268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7601F468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440A37D0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570BEE1E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5C974642" w14:textId="77777777" w:rsidTr="00063F2E">
        <w:tc>
          <w:tcPr>
            <w:tcW w:w="1327" w:type="dxa"/>
          </w:tcPr>
          <w:p w14:paraId="0437BB30" w14:textId="7AA4EB8F" w:rsidR="00A53C94" w:rsidRPr="00EE432B" w:rsidRDefault="00063F2E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0" w:type="dxa"/>
            <w:gridSpan w:val="3"/>
          </w:tcPr>
          <w:p w14:paraId="6914C35A" w14:textId="740F7764" w:rsidR="00A53C94" w:rsidRPr="001C1AAB" w:rsidRDefault="00063F2E" w:rsidP="00A53C94">
            <w:r>
              <w:t>Reduce the terms for advisory committee officers from two years to one.</w:t>
            </w:r>
          </w:p>
        </w:tc>
      </w:tr>
      <w:tr w:rsidR="00A53C94" w:rsidRPr="007448FA" w14:paraId="4C6A70FD" w14:textId="77777777" w:rsidTr="00063F2E">
        <w:tc>
          <w:tcPr>
            <w:tcW w:w="1327" w:type="dxa"/>
          </w:tcPr>
          <w:p w14:paraId="0B05328F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61714CFF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2A3C38E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6F91EE28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26078D56" w14:textId="77777777" w:rsidTr="00063F2E">
        <w:tc>
          <w:tcPr>
            <w:tcW w:w="1327" w:type="dxa"/>
          </w:tcPr>
          <w:p w14:paraId="29CC17E6" w14:textId="14F2D014" w:rsidR="00A53C94" w:rsidRPr="00EE432B" w:rsidRDefault="00063F2E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0" w:type="dxa"/>
            <w:gridSpan w:val="3"/>
          </w:tcPr>
          <w:p w14:paraId="15BD9B9D" w14:textId="677DB8E4" w:rsidR="00A53C94" w:rsidRPr="001C1AAB" w:rsidRDefault="00063F2E" w:rsidP="00A53C94">
            <w:r>
              <w:t>Clarify the responsibilities for advisory committee chairs.</w:t>
            </w:r>
          </w:p>
        </w:tc>
      </w:tr>
      <w:tr w:rsidR="00A53C94" w:rsidRPr="007448FA" w14:paraId="5A94B92E" w14:textId="77777777" w:rsidTr="00063F2E">
        <w:tc>
          <w:tcPr>
            <w:tcW w:w="1327" w:type="dxa"/>
          </w:tcPr>
          <w:p w14:paraId="08126F02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4639524E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2017451E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37C34E04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74FE8A30" w14:textId="77777777" w:rsidTr="00063F2E">
        <w:tc>
          <w:tcPr>
            <w:tcW w:w="1327" w:type="dxa"/>
          </w:tcPr>
          <w:p w14:paraId="326F47C4" w14:textId="387F2224" w:rsidR="00A53C94" w:rsidRPr="00EE432B" w:rsidRDefault="00063F2E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0" w:type="dxa"/>
            <w:gridSpan w:val="3"/>
          </w:tcPr>
          <w:p w14:paraId="7220F25B" w14:textId="17C2B876" w:rsidR="00A53C94" w:rsidRPr="001C1AAB" w:rsidRDefault="00063F2E" w:rsidP="00A53C94">
            <w:r>
              <w:t>Clarify the responsibilities for the officer position of secretary/recorder</w:t>
            </w:r>
          </w:p>
        </w:tc>
      </w:tr>
      <w:tr w:rsidR="00A53C94" w:rsidRPr="007448FA" w14:paraId="5F0312ED" w14:textId="77777777" w:rsidTr="00063F2E">
        <w:tc>
          <w:tcPr>
            <w:tcW w:w="1327" w:type="dxa"/>
          </w:tcPr>
          <w:p w14:paraId="082AE19A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701D84DE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377F3422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25FFBD04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6512313F" w14:textId="77777777" w:rsidTr="00063F2E">
        <w:tc>
          <w:tcPr>
            <w:tcW w:w="1327" w:type="dxa"/>
          </w:tcPr>
          <w:p w14:paraId="64083A76" w14:textId="0B97ADED" w:rsidR="00A53C94" w:rsidRPr="00EE432B" w:rsidRDefault="00063F2E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0" w:type="dxa"/>
            <w:gridSpan w:val="3"/>
          </w:tcPr>
          <w:p w14:paraId="2AB7B7C8" w14:textId="120BBDD1" w:rsidR="00A53C94" w:rsidRPr="001C1AAB" w:rsidRDefault="00063F2E" w:rsidP="00A53C94">
            <w:r>
              <w:t xml:space="preserve">Allow advisory committees with community designated seats to appoint alternates for those communities. </w:t>
            </w:r>
          </w:p>
        </w:tc>
      </w:tr>
      <w:tr w:rsidR="00A53C94" w:rsidRPr="007448FA" w14:paraId="4A1307D0" w14:textId="77777777" w:rsidTr="00063F2E">
        <w:tc>
          <w:tcPr>
            <w:tcW w:w="1327" w:type="dxa"/>
          </w:tcPr>
          <w:p w14:paraId="5937399D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36AA272F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38AE062C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072FA67F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145EDAA4" w14:textId="77777777" w:rsidTr="00063F2E">
        <w:tc>
          <w:tcPr>
            <w:tcW w:w="1327" w:type="dxa"/>
          </w:tcPr>
          <w:p w14:paraId="05F82391" w14:textId="073594FB" w:rsidR="00A53C94" w:rsidRPr="00EE432B" w:rsidRDefault="00063F2E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0" w:type="dxa"/>
            <w:gridSpan w:val="3"/>
          </w:tcPr>
          <w:p w14:paraId="1B7937D0" w14:textId="54E4D4F8" w:rsidR="00A53C94" w:rsidRPr="001C1AAB" w:rsidRDefault="00063F2E" w:rsidP="00A53C94">
            <w:r>
              <w:t>Clarify the process for appointing advisory committee alternates, allow alternates for communities having more than one designated seat, and establish one year term limits for alternates.</w:t>
            </w:r>
          </w:p>
        </w:tc>
      </w:tr>
      <w:tr w:rsidR="00A53C94" w:rsidRPr="007448FA" w14:paraId="64E11E49" w14:textId="77777777" w:rsidTr="00063F2E">
        <w:tc>
          <w:tcPr>
            <w:tcW w:w="1327" w:type="dxa"/>
          </w:tcPr>
          <w:p w14:paraId="2A52199F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2AADC4B3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675FDBFE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63879EBA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EE432B" w14:paraId="58388CE0" w14:textId="77777777" w:rsidTr="00063F2E">
        <w:tc>
          <w:tcPr>
            <w:tcW w:w="1327" w:type="dxa"/>
          </w:tcPr>
          <w:p w14:paraId="0C17D865" w14:textId="1553A9F6" w:rsidR="00A53C94" w:rsidRPr="00EE432B" w:rsidRDefault="00063F2E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0" w:type="dxa"/>
            <w:gridSpan w:val="3"/>
          </w:tcPr>
          <w:p w14:paraId="09D5555D" w14:textId="69CB0E26" w:rsidR="00A53C94" w:rsidRPr="001C1AAB" w:rsidRDefault="00063F2E" w:rsidP="00A53C94">
            <w:r>
              <w:t>Allow advisory committees the discretion to set membership term dates.</w:t>
            </w:r>
          </w:p>
        </w:tc>
      </w:tr>
      <w:tr w:rsidR="00A53C94" w:rsidRPr="00EE432B" w14:paraId="7949A945" w14:textId="77777777" w:rsidTr="00063F2E">
        <w:tc>
          <w:tcPr>
            <w:tcW w:w="1327" w:type="dxa"/>
          </w:tcPr>
          <w:p w14:paraId="0C816125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5A786DE7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91D303A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4FCFFDD5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1EFFCF6C" w14:textId="77777777" w:rsidTr="00063F2E">
        <w:tc>
          <w:tcPr>
            <w:tcW w:w="1327" w:type="dxa"/>
          </w:tcPr>
          <w:p w14:paraId="15F68246" w14:textId="49458B63" w:rsidR="00A53C94" w:rsidRPr="00EE432B" w:rsidRDefault="00063F2E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0" w:type="dxa"/>
            <w:gridSpan w:val="3"/>
          </w:tcPr>
          <w:p w14:paraId="2CF06FDA" w14:textId="75FD3E7B" w:rsidR="00A53C94" w:rsidRPr="001C1AAB" w:rsidRDefault="00063F2E" w:rsidP="00A53C94">
            <w:r>
              <w:t>Limit the number of consecutive terms advisory committee members can serve.</w:t>
            </w:r>
          </w:p>
        </w:tc>
      </w:tr>
      <w:tr w:rsidR="00A53C94" w:rsidRPr="007448FA" w14:paraId="0505CC39" w14:textId="77777777" w:rsidTr="00063F2E">
        <w:tc>
          <w:tcPr>
            <w:tcW w:w="1327" w:type="dxa"/>
          </w:tcPr>
          <w:p w14:paraId="65E23184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319285F2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D296B74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190C397A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52167475" w14:textId="77777777" w:rsidTr="00063F2E">
        <w:tc>
          <w:tcPr>
            <w:tcW w:w="1327" w:type="dxa"/>
          </w:tcPr>
          <w:p w14:paraId="56C511D0" w14:textId="36A18D84" w:rsidR="00A53C94" w:rsidRPr="00EE432B" w:rsidRDefault="00063F2E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0" w:type="dxa"/>
            <w:gridSpan w:val="3"/>
          </w:tcPr>
          <w:p w14:paraId="61493F83" w14:textId="0F52DF76" w:rsidR="00A53C94" w:rsidRPr="001C1AAB" w:rsidRDefault="00063F2E" w:rsidP="00A53C94">
            <w:r>
              <w:t>Designate one seat on each advisory committee for non-consumptive representation.</w:t>
            </w:r>
          </w:p>
        </w:tc>
      </w:tr>
      <w:tr w:rsidR="00A53C94" w:rsidRPr="007448FA" w14:paraId="231C5167" w14:textId="77777777" w:rsidTr="00063F2E">
        <w:tc>
          <w:tcPr>
            <w:tcW w:w="1327" w:type="dxa"/>
          </w:tcPr>
          <w:p w14:paraId="2BF5864D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052E0AB3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25D1685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5835CD92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30B11F5D" w14:textId="77777777" w:rsidTr="00063F2E">
        <w:tc>
          <w:tcPr>
            <w:tcW w:w="1327" w:type="dxa"/>
          </w:tcPr>
          <w:p w14:paraId="427E8D9C" w14:textId="5E0D511F" w:rsidR="00A53C94" w:rsidRPr="00EE432B" w:rsidRDefault="00063F2E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0" w:type="dxa"/>
            <w:gridSpan w:val="3"/>
          </w:tcPr>
          <w:p w14:paraId="6F046907" w14:textId="77777777" w:rsidR="00063F2E" w:rsidRDefault="00063F2E" w:rsidP="00063F2E">
            <w:r>
              <w:t xml:space="preserve">Designate non-consumptive user seats for the Anchorage, Cooper Landing, Fairbanks, Homer, and </w:t>
            </w:r>
          </w:p>
          <w:p w14:paraId="0C0B8319" w14:textId="501580C6" w:rsidR="00A53C94" w:rsidRPr="001C1AAB" w:rsidRDefault="00063F2E" w:rsidP="00063F2E">
            <w:r>
              <w:t>Matanuska Valley advisory committees</w:t>
            </w:r>
            <w:r w:rsidR="008A24D6">
              <w:t xml:space="preserve">. </w:t>
            </w:r>
          </w:p>
        </w:tc>
      </w:tr>
      <w:tr w:rsidR="00A53C94" w:rsidRPr="007448FA" w14:paraId="5F999827" w14:textId="77777777" w:rsidTr="00063F2E">
        <w:tc>
          <w:tcPr>
            <w:tcW w:w="1327" w:type="dxa"/>
          </w:tcPr>
          <w:p w14:paraId="4298C031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7911F934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41924530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237521AC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6E5D9094" w14:textId="77777777" w:rsidTr="00063F2E">
        <w:tc>
          <w:tcPr>
            <w:tcW w:w="1327" w:type="dxa"/>
          </w:tcPr>
          <w:p w14:paraId="6765A616" w14:textId="6C9CD23E" w:rsidR="00A53C94" w:rsidRPr="00EE432B" w:rsidRDefault="00063F2E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0" w:type="dxa"/>
            <w:gridSpan w:val="3"/>
          </w:tcPr>
          <w:p w14:paraId="41A191A7" w14:textId="6FE70532" w:rsidR="00A53C94" w:rsidRPr="001C1AAB" w:rsidRDefault="00C97608" w:rsidP="00A53C94">
            <w:r>
              <w:t xml:space="preserve">Clarify the provision that advisory committees may not reject a nomination for an undesignated seat when membership is less than the number of members authorized. </w:t>
            </w:r>
          </w:p>
        </w:tc>
      </w:tr>
      <w:tr w:rsidR="00A53C94" w:rsidRPr="007448FA" w14:paraId="4151D087" w14:textId="77777777" w:rsidTr="00063F2E">
        <w:tc>
          <w:tcPr>
            <w:tcW w:w="1327" w:type="dxa"/>
          </w:tcPr>
          <w:p w14:paraId="52003BEA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6E076FF3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2E5EA55B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7FFA5312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1BE3C4D5" w14:textId="77777777" w:rsidTr="00063F2E">
        <w:tc>
          <w:tcPr>
            <w:tcW w:w="1327" w:type="dxa"/>
          </w:tcPr>
          <w:p w14:paraId="411AE235" w14:textId="52A6C195" w:rsidR="00A53C94" w:rsidRPr="00EE432B" w:rsidRDefault="00063F2E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9000" w:type="dxa"/>
            <w:gridSpan w:val="3"/>
          </w:tcPr>
          <w:p w14:paraId="3F64DFA0" w14:textId="587F67B2" w:rsidR="00A53C94" w:rsidRPr="001C1AAB" w:rsidRDefault="00C97608" w:rsidP="00A53C94">
            <w:r>
              <w:t xml:space="preserve">Clarify the process for declaring vacancies and filling expired seats. </w:t>
            </w:r>
          </w:p>
        </w:tc>
      </w:tr>
      <w:tr w:rsidR="00A53C94" w:rsidRPr="007448FA" w14:paraId="4DBD0495" w14:textId="77777777" w:rsidTr="00063F2E">
        <w:tc>
          <w:tcPr>
            <w:tcW w:w="1327" w:type="dxa"/>
          </w:tcPr>
          <w:p w14:paraId="0EB6E052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18C853E7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8477B8A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495B46EE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0C4C6E74" w14:textId="77777777" w:rsidTr="00063F2E">
        <w:tc>
          <w:tcPr>
            <w:tcW w:w="1327" w:type="dxa"/>
          </w:tcPr>
          <w:p w14:paraId="70E057E0" w14:textId="41B4D5E7" w:rsidR="00A53C94" w:rsidRPr="00EE432B" w:rsidRDefault="00C97608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0" w:type="dxa"/>
            <w:gridSpan w:val="3"/>
          </w:tcPr>
          <w:p w14:paraId="69982190" w14:textId="21962478" w:rsidR="00A53C94" w:rsidRPr="001C1AAB" w:rsidRDefault="00C97608" w:rsidP="00A53C94">
            <w:r>
              <w:t xml:space="preserve">Adopt an absence policy allowing advisory committees to remove members who miss more than 50% of meetings without reasonable justification. </w:t>
            </w:r>
          </w:p>
        </w:tc>
      </w:tr>
      <w:tr w:rsidR="00A53C94" w:rsidRPr="007448FA" w14:paraId="7B289DE5" w14:textId="77777777" w:rsidTr="00063F2E">
        <w:tc>
          <w:tcPr>
            <w:tcW w:w="1327" w:type="dxa"/>
          </w:tcPr>
          <w:p w14:paraId="4E18A5E7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22A17113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67BBDCC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817" w:type="dxa"/>
          </w:tcPr>
          <w:p w14:paraId="742CF10E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53C94" w:rsidRPr="007448FA" w14:paraId="7DA4945B" w14:textId="77777777" w:rsidTr="00063F2E">
        <w:tc>
          <w:tcPr>
            <w:tcW w:w="1327" w:type="dxa"/>
          </w:tcPr>
          <w:p w14:paraId="6B360326" w14:textId="042352C4" w:rsidR="00A53C94" w:rsidRPr="00EE432B" w:rsidRDefault="00C97608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0" w:type="dxa"/>
            <w:gridSpan w:val="3"/>
          </w:tcPr>
          <w:p w14:paraId="1223ACB0" w14:textId="51A4B8EC" w:rsidR="00A53C94" w:rsidRPr="001C1AAB" w:rsidRDefault="00C97608" w:rsidP="00A53C94">
            <w:r>
              <w:t xml:space="preserve">Allow advisory committees to provide additional recommendations. </w:t>
            </w:r>
          </w:p>
        </w:tc>
      </w:tr>
      <w:tr w:rsidR="00A53C94" w:rsidRPr="007448FA" w14:paraId="3F78BCD8" w14:textId="77777777" w:rsidTr="00063F2E">
        <w:tc>
          <w:tcPr>
            <w:tcW w:w="1327" w:type="dxa"/>
          </w:tcPr>
          <w:p w14:paraId="5B155BBF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5D6D8B39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4E82E592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0EADE00B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53C94" w:rsidRPr="007448FA" w14:paraId="6079860D" w14:textId="77777777" w:rsidTr="00063F2E">
        <w:tc>
          <w:tcPr>
            <w:tcW w:w="1327" w:type="dxa"/>
          </w:tcPr>
          <w:p w14:paraId="2DDC5EA5" w14:textId="368003F1" w:rsidR="00A53C94" w:rsidRPr="00EE432B" w:rsidRDefault="00C97608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00" w:type="dxa"/>
            <w:gridSpan w:val="3"/>
          </w:tcPr>
          <w:p w14:paraId="7A27B5E2" w14:textId="6E09CD26" w:rsidR="00A53C94" w:rsidRPr="001C1AAB" w:rsidRDefault="00C97608" w:rsidP="00A53C94">
            <w:r>
              <w:t xml:space="preserve">Dissolve seven advisory committees in the Southeast Region due to inactive status. </w:t>
            </w:r>
          </w:p>
        </w:tc>
      </w:tr>
      <w:tr w:rsidR="00A53C94" w:rsidRPr="007448FA" w14:paraId="3EC9F0DE" w14:textId="77777777" w:rsidTr="00063F2E">
        <w:tc>
          <w:tcPr>
            <w:tcW w:w="1327" w:type="dxa"/>
          </w:tcPr>
          <w:p w14:paraId="4553A1EA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34775856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6184BC46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3C37ABE3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53C94" w:rsidRPr="007448FA" w14:paraId="37638793" w14:textId="77777777" w:rsidTr="00063F2E">
        <w:tc>
          <w:tcPr>
            <w:tcW w:w="1327" w:type="dxa"/>
          </w:tcPr>
          <w:p w14:paraId="311890BE" w14:textId="3F160F39" w:rsidR="00A53C94" w:rsidRPr="00EE432B" w:rsidRDefault="00C97608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00" w:type="dxa"/>
            <w:gridSpan w:val="3"/>
          </w:tcPr>
          <w:p w14:paraId="167591B5" w14:textId="619DE129" w:rsidR="00A53C94" w:rsidRPr="001C1AAB" w:rsidRDefault="00C97608" w:rsidP="00A53C94">
            <w:r>
              <w:t xml:space="preserve">Establish a process in regulation for developing board proposals. </w:t>
            </w:r>
          </w:p>
        </w:tc>
      </w:tr>
      <w:tr w:rsidR="00A53C94" w:rsidRPr="007448FA" w14:paraId="12AF987A" w14:textId="77777777" w:rsidTr="00063F2E">
        <w:tc>
          <w:tcPr>
            <w:tcW w:w="1327" w:type="dxa"/>
          </w:tcPr>
          <w:p w14:paraId="6A4F3217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7B418733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1BECB07B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623B2963" w14:textId="7B7EB635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53C94" w:rsidRPr="007448FA" w14:paraId="2EF65F35" w14:textId="77777777" w:rsidTr="00063F2E">
        <w:tc>
          <w:tcPr>
            <w:tcW w:w="1327" w:type="dxa"/>
          </w:tcPr>
          <w:p w14:paraId="26766E1D" w14:textId="6BB39485" w:rsidR="00A53C94" w:rsidRPr="00EE432B" w:rsidRDefault="00C97608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0" w:type="dxa"/>
            <w:gridSpan w:val="3"/>
          </w:tcPr>
          <w:p w14:paraId="286B144C" w14:textId="2769DE90" w:rsidR="00A53C94" w:rsidRPr="001C1AAB" w:rsidRDefault="00C97608" w:rsidP="00A53C94">
            <w:r>
              <w:t xml:space="preserve">Adopt a regulation or a Joint Board policy to limit certain types of amendments. </w:t>
            </w:r>
          </w:p>
        </w:tc>
      </w:tr>
      <w:tr w:rsidR="00A53C94" w:rsidRPr="007448FA" w14:paraId="55ABB969" w14:textId="77777777" w:rsidTr="00063F2E">
        <w:tc>
          <w:tcPr>
            <w:tcW w:w="1327" w:type="dxa"/>
          </w:tcPr>
          <w:p w14:paraId="13C59DE0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1F465CD7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69645C00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4A2A592C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53C94" w:rsidRPr="007448FA" w14:paraId="0502955C" w14:textId="77777777" w:rsidTr="00063F2E">
        <w:tc>
          <w:tcPr>
            <w:tcW w:w="1327" w:type="dxa"/>
          </w:tcPr>
          <w:p w14:paraId="0C02F2B4" w14:textId="6F449BAA" w:rsidR="00A53C94" w:rsidRPr="00EE432B" w:rsidRDefault="00C97608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0" w:type="dxa"/>
            <w:gridSpan w:val="3"/>
          </w:tcPr>
          <w:p w14:paraId="68259644" w14:textId="0E7E4CF2" w:rsidR="00A53C94" w:rsidRPr="001C1AAB" w:rsidRDefault="00C97608" w:rsidP="00A53C94">
            <w:r>
              <w:t xml:space="preserve">Redefine the boundaries for the Fairbanks Nonsubsistence Area. </w:t>
            </w:r>
          </w:p>
        </w:tc>
      </w:tr>
      <w:tr w:rsidR="00A53C94" w:rsidRPr="007448FA" w14:paraId="4F2B0991" w14:textId="77777777" w:rsidTr="00063F2E">
        <w:tc>
          <w:tcPr>
            <w:tcW w:w="1327" w:type="dxa"/>
          </w:tcPr>
          <w:p w14:paraId="09EC75BA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4F6D17A4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2730DBD3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186E010D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48D71589" w14:textId="77777777" w:rsidR="004F79FC" w:rsidRPr="007448FA" w:rsidRDefault="004F79FC" w:rsidP="00393029">
      <w:pPr>
        <w:pStyle w:val="NoSpacing"/>
        <w:rPr>
          <w:sz w:val="24"/>
          <w:szCs w:val="24"/>
        </w:rPr>
      </w:pPr>
      <w:r w:rsidRPr="007448FA">
        <w:rPr>
          <w:sz w:val="24"/>
          <w:szCs w:val="24"/>
        </w:rPr>
        <w:t xml:space="preserve">Adjournment: </w:t>
      </w:r>
    </w:p>
    <w:p w14:paraId="7E61F9EA" w14:textId="77777777" w:rsidR="004F79FC" w:rsidRPr="007448FA" w:rsidRDefault="00FD386F" w:rsidP="00F111E2">
      <w:pPr>
        <w:pStyle w:val="NoSpacing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Minutes Recorded By: _____________________</w:t>
      </w:r>
    </w:p>
    <w:p w14:paraId="0FBD7B59" w14:textId="77777777" w:rsidR="00F111E2" w:rsidRPr="007448FA" w:rsidRDefault="00F111E2" w:rsidP="00F111E2">
      <w:pPr>
        <w:pStyle w:val="NoSpacing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Minutes Approved By: _____________________</w:t>
      </w:r>
    </w:p>
    <w:p w14:paraId="7331CA30" w14:textId="77777777" w:rsidR="00A32BC7" w:rsidRPr="007448FA" w:rsidRDefault="00F111E2" w:rsidP="00F900FF">
      <w:pPr>
        <w:pStyle w:val="NoSpacing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Date: _____________________</w:t>
      </w:r>
    </w:p>
    <w:sectPr w:rsidR="00A32BC7" w:rsidRPr="00744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EED2" w14:textId="77777777" w:rsidR="00B662D8" w:rsidRDefault="00B662D8" w:rsidP="005A4E79">
      <w:pPr>
        <w:spacing w:after="0" w:line="240" w:lineRule="auto"/>
      </w:pPr>
      <w:r>
        <w:separator/>
      </w:r>
    </w:p>
  </w:endnote>
  <w:endnote w:type="continuationSeparator" w:id="0">
    <w:p w14:paraId="09929412" w14:textId="77777777" w:rsidR="00B662D8" w:rsidRDefault="00B662D8" w:rsidP="005A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76B4" w14:textId="77777777" w:rsidR="007D0D94" w:rsidRDefault="007D0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4977" w14:textId="77777777" w:rsidR="00A52174" w:rsidRPr="007448FA" w:rsidRDefault="00A5217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7448FA">
      <w:rPr>
        <w:rFonts w:asciiTheme="majorHAnsi" w:eastAsiaTheme="majorEastAsia" w:hAnsiTheme="majorHAnsi" w:cstheme="majorBidi"/>
        <w:sz w:val="24"/>
        <w:szCs w:val="24"/>
      </w:rPr>
      <w:t>AC NAME</w:t>
    </w:r>
    <w:r w:rsidRPr="007448FA">
      <w:rPr>
        <w:rFonts w:asciiTheme="majorHAnsi" w:eastAsiaTheme="majorEastAsia" w:hAnsiTheme="majorHAnsi" w:cstheme="majorBidi"/>
        <w:sz w:val="24"/>
        <w:szCs w:val="24"/>
      </w:rPr>
      <w:ptab w:relativeTo="margin" w:alignment="right" w:leader="none"/>
    </w:r>
    <w:r w:rsidRPr="007448FA">
      <w:rPr>
        <w:rFonts w:asciiTheme="majorHAnsi" w:eastAsiaTheme="majorEastAsia" w:hAnsiTheme="majorHAnsi" w:cstheme="majorBidi"/>
        <w:sz w:val="24"/>
        <w:szCs w:val="24"/>
      </w:rPr>
      <w:t xml:space="preserve">Page </w:t>
    </w:r>
    <w:r w:rsidRPr="007448FA">
      <w:rPr>
        <w:rFonts w:asciiTheme="majorHAnsi" w:eastAsiaTheme="minorEastAsia" w:hAnsiTheme="majorHAnsi"/>
        <w:sz w:val="24"/>
        <w:szCs w:val="24"/>
      </w:rPr>
      <w:fldChar w:fldCharType="begin"/>
    </w:r>
    <w:r w:rsidRPr="007448FA">
      <w:rPr>
        <w:rFonts w:asciiTheme="majorHAnsi" w:hAnsiTheme="majorHAnsi"/>
        <w:sz w:val="24"/>
        <w:szCs w:val="24"/>
      </w:rPr>
      <w:instrText xml:space="preserve"> PAGE   \* MERGEFORMAT </w:instrText>
    </w:r>
    <w:r w:rsidRPr="007448FA">
      <w:rPr>
        <w:rFonts w:asciiTheme="majorHAnsi" w:eastAsiaTheme="minorEastAsia" w:hAnsiTheme="majorHAnsi"/>
        <w:sz w:val="24"/>
        <w:szCs w:val="24"/>
      </w:rPr>
      <w:fldChar w:fldCharType="separate"/>
    </w:r>
    <w:r w:rsidR="00552420" w:rsidRPr="007448FA">
      <w:rPr>
        <w:rFonts w:asciiTheme="majorHAnsi" w:eastAsiaTheme="majorEastAsia" w:hAnsiTheme="majorHAnsi" w:cstheme="majorBidi"/>
        <w:noProof/>
        <w:sz w:val="24"/>
        <w:szCs w:val="24"/>
      </w:rPr>
      <w:t>5</w: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t>/</w: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begin"/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instrText xml:space="preserve"> NUMPAGES  \# "0" \* Arabic  \* MERGEFORMAT </w:instrTex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separate"/>
    </w:r>
    <w:r w:rsidR="00552420" w:rsidRPr="007448FA">
      <w:rPr>
        <w:rFonts w:asciiTheme="majorHAnsi" w:eastAsiaTheme="majorEastAsia" w:hAnsiTheme="majorHAnsi" w:cstheme="majorBidi"/>
        <w:noProof/>
        <w:sz w:val="24"/>
        <w:szCs w:val="24"/>
      </w:rPr>
      <w:t>7</w: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</w:p>
  <w:p w14:paraId="08A6240A" w14:textId="77777777" w:rsidR="00A52174" w:rsidRDefault="00A52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A0D6" w14:textId="77777777" w:rsidR="007D0D94" w:rsidRDefault="007D0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3BF6" w14:textId="77777777" w:rsidR="00B662D8" w:rsidRDefault="00B662D8" w:rsidP="005A4E79">
      <w:pPr>
        <w:spacing w:after="0" w:line="240" w:lineRule="auto"/>
      </w:pPr>
      <w:r>
        <w:separator/>
      </w:r>
    </w:p>
  </w:footnote>
  <w:footnote w:type="continuationSeparator" w:id="0">
    <w:p w14:paraId="144E1EF4" w14:textId="77777777" w:rsidR="00B662D8" w:rsidRDefault="00B662D8" w:rsidP="005A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D002" w14:textId="77777777" w:rsidR="007D0D94" w:rsidRDefault="007D0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FD6" w14:textId="77777777" w:rsidR="007D0D94" w:rsidRDefault="007D0D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956" w14:textId="77777777" w:rsidR="007D0D94" w:rsidRDefault="007D0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FC7"/>
    <w:multiLevelType w:val="hybridMultilevel"/>
    <w:tmpl w:val="938A8398"/>
    <w:lvl w:ilvl="0" w:tplc="E55A4A30">
      <w:start w:val="80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C32867C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A3AEC8F0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2E527998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4" w:tplc="37260682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1C2E6DCE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6" w:tplc="E4425A7C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9FF4E36E">
      <w:start w:val="1"/>
      <w:numFmt w:val="bullet"/>
      <w:lvlText w:val="•"/>
      <w:lvlJc w:val="left"/>
      <w:pPr>
        <w:ind w:left="6763" w:hanging="360"/>
      </w:pPr>
      <w:rPr>
        <w:rFonts w:hint="default"/>
      </w:rPr>
    </w:lvl>
    <w:lvl w:ilvl="8" w:tplc="788C044E">
      <w:start w:val="1"/>
      <w:numFmt w:val="bullet"/>
      <w:lvlText w:val="•"/>
      <w:lvlJc w:val="left"/>
      <w:pPr>
        <w:ind w:left="7662" w:hanging="360"/>
      </w:pPr>
      <w:rPr>
        <w:rFonts w:hint="default"/>
      </w:rPr>
    </w:lvl>
  </w:abstractNum>
  <w:abstractNum w:abstractNumId="1" w15:restartNumberingAfterBreak="0">
    <w:nsid w:val="09890D6A"/>
    <w:multiLevelType w:val="hybridMultilevel"/>
    <w:tmpl w:val="AB2E7C00"/>
    <w:lvl w:ilvl="0" w:tplc="6D9A4CAE">
      <w:start w:val="36"/>
      <w:numFmt w:val="decimal"/>
      <w:lvlText w:val="%1"/>
      <w:lvlJc w:val="left"/>
      <w:pPr>
        <w:ind w:left="471" w:hanging="360"/>
        <w:jc w:val="right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03960AA8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0E867A50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AA227416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0A3C0538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A43C4328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A4F4CC4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2E20E386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A1AC2F4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2" w15:restartNumberingAfterBreak="0">
    <w:nsid w:val="0C2774CB"/>
    <w:multiLevelType w:val="hybridMultilevel"/>
    <w:tmpl w:val="BF50DA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B4E"/>
    <w:multiLevelType w:val="hybridMultilevel"/>
    <w:tmpl w:val="2E5032F4"/>
    <w:lvl w:ilvl="0" w:tplc="2FB20C78">
      <w:start w:val="108"/>
      <w:numFmt w:val="decimal"/>
      <w:lvlText w:val="%1"/>
      <w:lvlJc w:val="left"/>
      <w:pPr>
        <w:ind w:left="57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350CAC0">
      <w:start w:val="1"/>
      <w:numFmt w:val="bullet"/>
      <w:lvlText w:val="•"/>
      <w:lvlJc w:val="left"/>
      <w:pPr>
        <w:ind w:left="1470" w:hanging="452"/>
      </w:pPr>
      <w:rPr>
        <w:rFonts w:hint="default"/>
      </w:rPr>
    </w:lvl>
    <w:lvl w:ilvl="2" w:tplc="D9701ECA">
      <w:start w:val="1"/>
      <w:numFmt w:val="bullet"/>
      <w:lvlText w:val="•"/>
      <w:lvlJc w:val="left"/>
      <w:pPr>
        <w:ind w:left="2368" w:hanging="452"/>
      </w:pPr>
      <w:rPr>
        <w:rFonts w:hint="default"/>
      </w:rPr>
    </w:lvl>
    <w:lvl w:ilvl="3" w:tplc="6D6EA45C">
      <w:start w:val="1"/>
      <w:numFmt w:val="bullet"/>
      <w:lvlText w:val="•"/>
      <w:lvlJc w:val="left"/>
      <w:pPr>
        <w:ind w:left="3267" w:hanging="452"/>
      </w:pPr>
      <w:rPr>
        <w:rFonts w:hint="default"/>
      </w:rPr>
    </w:lvl>
    <w:lvl w:ilvl="4" w:tplc="E49E4098">
      <w:start w:val="1"/>
      <w:numFmt w:val="bullet"/>
      <w:lvlText w:val="•"/>
      <w:lvlJc w:val="left"/>
      <w:pPr>
        <w:ind w:left="4166" w:hanging="452"/>
      </w:pPr>
      <w:rPr>
        <w:rFonts w:hint="default"/>
      </w:rPr>
    </w:lvl>
    <w:lvl w:ilvl="5" w:tplc="8600377E">
      <w:start w:val="1"/>
      <w:numFmt w:val="bullet"/>
      <w:lvlText w:val="•"/>
      <w:lvlJc w:val="left"/>
      <w:pPr>
        <w:ind w:left="5065" w:hanging="452"/>
      </w:pPr>
      <w:rPr>
        <w:rFonts w:hint="default"/>
      </w:rPr>
    </w:lvl>
    <w:lvl w:ilvl="6" w:tplc="50703B34">
      <w:start w:val="1"/>
      <w:numFmt w:val="bullet"/>
      <w:lvlText w:val="•"/>
      <w:lvlJc w:val="left"/>
      <w:pPr>
        <w:ind w:left="5964" w:hanging="452"/>
      </w:pPr>
      <w:rPr>
        <w:rFonts w:hint="default"/>
      </w:rPr>
    </w:lvl>
    <w:lvl w:ilvl="7" w:tplc="97EEF964">
      <w:start w:val="1"/>
      <w:numFmt w:val="bullet"/>
      <w:lvlText w:val="•"/>
      <w:lvlJc w:val="left"/>
      <w:pPr>
        <w:ind w:left="6863" w:hanging="452"/>
      </w:pPr>
      <w:rPr>
        <w:rFonts w:hint="default"/>
      </w:rPr>
    </w:lvl>
    <w:lvl w:ilvl="8" w:tplc="156E8B8E">
      <w:start w:val="1"/>
      <w:numFmt w:val="bullet"/>
      <w:lvlText w:val="•"/>
      <w:lvlJc w:val="left"/>
      <w:pPr>
        <w:ind w:left="7762" w:hanging="452"/>
      </w:pPr>
      <w:rPr>
        <w:rFonts w:hint="default"/>
      </w:rPr>
    </w:lvl>
  </w:abstractNum>
  <w:abstractNum w:abstractNumId="4" w15:restartNumberingAfterBreak="0">
    <w:nsid w:val="16591081"/>
    <w:multiLevelType w:val="hybridMultilevel"/>
    <w:tmpl w:val="D09A49C8"/>
    <w:lvl w:ilvl="0" w:tplc="DCB24BF4">
      <w:start w:val="49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582F85C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A36AA48E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4D88CB8A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F2B0DC76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5A026ECE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4E105128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F5847B18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C59A5760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5" w15:restartNumberingAfterBreak="0">
    <w:nsid w:val="1A5F711B"/>
    <w:multiLevelType w:val="hybridMultilevel"/>
    <w:tmpl w:val="EC0898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C0A2A"/>
    <w:multiLevelType w:val="hybridMultilevel"/>
    <w:tmpl w:val="5FC68F3E"/>
    <w:lvl w:ilvl="0" w:tplc="B7083DAC">
      <w:start w:val="42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8BCD330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6C52E488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BFF4736E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AC9EC83A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053ACA92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F0B60896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DCFC32E0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3F28400A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7" w15:restartNumberingAfterBreak="0">
    <w:nsid w:val="25B9601C"/>
    <w:multiLevelType w:val="hybridMultilevel"/>
    <w:tmpl w:val="95848BC6"/>
    <w:lvl w:ilvl="0" w:tplc="942A8962">
      <w:start w:val="20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30E2592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971459F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CDA18DC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3A2028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85601DA8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33D25550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6D48D7DE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0ACEC870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8" w15:restartNumberingAfterBreak="0">
    <w:nsid w:val="294F7448"/>
    <w:multiLevelType w:val="hybridMultilevel"/>
    <w:tmpl w:val="001235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451B2"/>
    <w:multiLevelType w:val="hybridMultilevel"/>
    <w:tmpl w:val="E3A27250"/>
    <w:lvl w:ilvl="0" w:tplc="E0688070">
      <w:start w:val="33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BD9EE2F6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0EA9274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EA206FC8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B57875C4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7A22EAC4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DE1A461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493C0D14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D5CDB76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10" w15:restartNumberingAfterBreak="0">
    <w:nsid w:val="633E7BED"/>
    <w:multiLevelType w:val="hybridMultilevel"/>
    <w:tmpl w:val="170C9800"/>
    <w:lvl w:ilvl="0" w:tplc="ADF8760A">
      <w:start w:val="138"/>
      <w:numFmt w:val="decimal"/>
      <w:lvlText w:val="%1"/>
      <w:lvlJc w:val="left"/>
      <w:pPr>
        <w:ind w:left="55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BDCCDB6">
      <w:start w:val="1"/>
      <w:numFmt w:val="bullet"/>
      <w:lvlText w:val="•"/>
      <w:lvlJc w:val="left"/>
      <w:pPr>
        <w:ind w:left="1442" w:hanging="452"/>
      </w:pPr>
      <w:rPr>
        <w:rFonts w:hint="default"/>
      </w:rPr>
    </w:lvl>
    <w:lvl w:ilvl="2" w:tplc="394A1AF2">
      <w:start w:val="1"/>
      <w:numFmt w:val="bullet"/>
      <w:lvlText w:val="•"/>
      <w:lvlJc w:val="left"/>
      <w:pPr>
        <w:ind w:left="2332" w:hanging="452"/>
      </w:pPr>
      <w:rPr>
        <w:rFonts w:hint="default"/>
      </w:rPr>
    </w:lvl>
    <w:lvl w:ilvl="3" w:tplc="3536B7DA">
      <w:start w:val="1"/>
      <w:numFmt w:val="bullet"/>
      <w:lvlText w:val="•"/>
      <w:lvlJc w:val="left"/>
      <w:pPr>
        <w:ind w:left="3223" w:hanging="452"/>
      </w:pPr>
      <w:rPr>
        <w:rFonts w:hint="default"/>
      </w:rPr>
    </w:lvl>
    <w:lvl w:ilvl="4" w:tplc="AFB66ECE">
      <w:start w:val="1"/>
      <w:numFmt w:val="bullet"/>
      <w:lvlText w:val="•"/>
      <w:lvlJc w:val="left"/>
      <w:pPr>
        <w:ind w:left="4114" w:hanging="452"/>
      </w:pPr>
      <w:rPr>
        <w:rFonts w:hint="default"/>
      </w:rPr>
    </w:lvl>
    <w:lvl w:ilvl="5" w:tplc="5876252C">
      <w:start w:val="1"/>
      <w:numFmt w:val="bullet"/>
      <w:lvlText w:val="•"/>
      <w:lvlJc w:val="left"/>
      <w:pPr>
        <w:ind w:left="5005" w:hanging="452"/>
      </w:pPr>
      <w:rPr>
        <w:rFonts w:hint="default"/>
      </w:rPr>
    </w:lvl>
    <w:lvl w:ilvl="6" w:tplc="73CA9AF8">
      <w:start w:val="1"/>
      <w:numFmt w:val="bullet"/>
      <w:lvlText w:val="•"/>
      <w:lvlJc w:val="left"/>
      <w:pPr>
        <w:ind w:left="5896" w:hanging="452"/>
      </w:pPr>
      <w:rPr>
        <w:rFonts w:hint="default"/>
      </w:rPr>
    </w:lvl>
    <w:lvl w:ilvl="7" w:tplc="C9B4A1EC">
      <w:start w:val="1"/>
      <w:numFmt w:val="bullet"/>
      <w:lvlText w:val="•"/>
      <w:lvlJc w:val="left"/>
      <w:pPr>
        <w:ind w:left="6787" w:hanging="452"/>
      </w:pPr>
      <w:rPr>
        <w:rFonts w:hint="default"/>
      </w:rPr>
    </w:lvl>
    <w:lvl w:ilvl="8" w:tplc="521A3282">
      <w:start w:val="1"/>
      <w:numFmt w:val="bullet"/>
      <w:lvlText w:val="•"/>
      <w:lvlJc w:val="left"/>
      <w:pPr>
        <w:ind w:left="7678" w:hanging="452"/>
      </w:pPr>
      <w:rPr>
        <w:rFonts w:hint="default"/>
      </w:rPr>
    </w:lvl>
  </w:abstractNum>
  <w:abstractNum w:abstractNumId="11" w15:restartNumberingAfterBreak="0">
    <w:nsid w:val="65873B5B"/>
    <w:multiLevelType w:val="hybridMultilevel"/>
    <w:tmpl w:val="87A2D4A6"/>
    <w:lvl w:ilvl="0" w:tplc="A4A0F6AA">
      <w:start w:val="26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5DF4CBF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03BA54D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6012FC9E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03EEFF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E8C2EEFC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E9B8B608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C58064B8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868E5466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12" w15:restartNumberingAfterBreak="0">
    <w:nsid w:val="7ECC2A08"/>
    <w:multiLevelType w:val="hybridMultilevel"/>
    <w:tmpl w:val="7EAAD008"/>
    <w:lvl w:ilvl="0" w:tplc="42E6C564">
      <w:start w:val="1"/>
      <w:numFmt w:val="decimal"/>
      <w:lvlText w:val="%1"/>
      <w:lvlJc w:val="left"/>
      <w:pPr>
        <w:ind w:left="591" w:hanging="27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4FC077A">
      <w:start w:val="1"/>
      <w:numFmt w:val="bullet"/>
      <w:lvlText w:val="•"/>
      <w:lvlJc w:val="left"/>
      <w:pPr>
        <w:ind w:left="1496" w:hanging="272"/>
      </w:pPr>
      <w:rPr>
        <w:rFonts w:hint="default"/>
      </w:rPr>
    </w:lvl>
    <w:lvl w:ilvl="2" w:tplc="0F8E3380">
      <w:start w:val="1"/>
      <w:numFmt w:val="bullet"/>
      <w:lvlText w:val="•"/>
      <w:lvlJc w:val="left"/>
      <w:pPr>
        <w:ind w:left="2400" w:hanging="272"/>
      </w:pPr>
      <w:rPr>
        <w:rFonts w:hint="default"/>
      </w:rPr>
    </w:lvl>
    <w:lvl w:ilvl="3" w:tplc="2192526A">
      <w:start w:val="1"/>
      <w:numFmt w:val="bullet"/>
      <w:lvlText w:val="•"/>
      <w:lvlJc w:val="left"/>
      <w:pPr>
        <w:ind w:left="3305" w:hanging="272"/>
      </w:pPr>
      <w:rPr>
        <w:rFonts w:hint="default"/>
      </w:rPr>
    </w:lvl>
    <w:lvl w:ilvl="4" w:tplc="454A798C">
      <w:start w:val="1"/>
      <w:numFmt w:val="bullet"/>
      <w:lvlText w:val="•"/>
      <w:lvlJc w:val="left"/>
      <w:pPr>
        <w:ind w:left="4210" w:hanging="272"/>
      </w:pPr>
      <w:rPr>
        <w:rFonts w:hint="default"/>
      </w:rPr>
    </w:lvl>
    <w:lvl w:ilvl="5" w:tplc="6E86A40C">
      <w:start w:val="1"/>
      <w:numFmt w:val="bullet"/>
      <w:lvlText w:val="•"/>
      <w:lvlJc w:val="left"/>
      <w:pPr>
        <w:ind w:left="5115" w:hanging="272"/>
      </w:pPr>
      <w:rPr>
        <w:rFonts w:hint="default"/>
      </w:rPr>
    </w:lvl>
    <w:lvl w:ilvl="6" w:tplc="E9B69D62">
      <w:start w:val="1"/>
      <w:numFmt w:val="bullet"/>
      <w:lvlText w:val="•"/>
      <w:lvlJc w:val="left"/>
      <w:pPr>
        <w:ind w:left="6020" w:hanging="272"/>
      </w:pPr>
      <w:rPr>
        <w:rFonts w:hint="default"/>
      </w:rPr>
    </w:lvl>
    <w:lvl w:ilvl="7" w:tplc="44222E5E">
      <w:start w:val="1"/>
      <w:numFmt w:val="bullet"/>
      <w:lvlText w:val="•"/>
      <w:lvlJc w:val="left"/>
      <w:pPr>
        <w:ind w:left="6925" w:hanging="272"/>
      </w:pPr>
      <w:rPr>
        <w:rFonts w:hint="default"/>
      </w:rPr>
    </w:lvl>
    <w:lvl w:ilvl="8" w:tplc="57E09B64">
      <w:start w:val="1"/>
      <w:numFmt w:val="bullet"/>
      <w:lvlText w:val="•"/>
      <w:lvlJc w:val="left"/>
      <w:pPr>
        <w:ind w:left="7830" w:hanging="272"/>
      </w:pPr>
      <w:rPr>
        <w:rFonts w:hint="default"/>
      </w:rPr>
    </w:lvl>
  </w:abstractNum>
  <w:num w:numId="1" w16cid:durableId="598832870">
    <w:abstractNumId w:val="8"/>
  </w:num>
  <w:num w:numId="2" w16cid:durableId="2055811408">
    <w:abstractNumId w:val="2"/>
  </w:num>
  <w:num w:numId="3" w16cid:durableId="1356467388">
    <w:abstractNumId w:val="5"/>
  </w:num>
  <w:num w:numId="4" w16cid:durableId="492377006">
    <w:abstractNumId w:val="12"/>
  </w:num>
  <w:num w:numId="5" w16cid:durableId="1726372994">
    <w:abstractNumId w:val="7"/>
  </w:num>
  <w:num w:numId="6" w16cid:durableId="1074398347">
    <w:abstractNumId w:val="11"/>
  </w:num>
  <w:num w:numId="7" w16cid:durableId="901602721">
    <w:abstractNumId w:val="9"/>
  </w:num>
  <w:num w:numId="8" w16cid:durableId="515846584">
    <w:abstractNumId w:val="1"/>
  </w:num>
  <w:num w:numId="9" w16cid:durableId="10038225">
    <w:abstractNumId w:val="6"/>
  </w:num>
  <w:num w:numId="10" w16cid:durableId="313529534">
    <w:abstractNumId w:val="4"/>
  </w:num>
  <w:num w:numId="11" w16cid:durableId="1527596875">
    <w:abstractNumId w:val="0"/>
  </w:num>
  <w:num w:numId="12" w16cid:durableId="900748411">
    <w:abstractNumId w:val="3"/>
  </w:num>
  <w:num w:numId="13" w16cid:durableId="474227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79"/>
    <w:rsid w:val="00020011"/>
    <w:rsid w:val="00025238"/>
    <w:rsid w:val="00063F2E"/>
    <w:rsid w:val="00067229"/>
    <w:rsid w:val="00067339"/>
    <w:rsid w:val="000741F6"/>
    <w:rsid w:val="000847A5"/>
    <w:rsid w:val="000C19F8"/>
    <w:rsid w:val="000C3130"/>
    <w:rsid w:val="000D15A2"/>
    <w:rsid w:val="000D6B5F"/>
    <w:rsid w:val="000F6EFA"/>
    <w:rsid w:val="00134959"/>
    <w:rsid w:val="001516A9"/>
    <w:rsid w:val="001832C0"/>
    <w:rsid w:val="001A4390"/>
    <w:rsid w:val="001C1AAB"/>
    <w:rsid w:val="001E068D"/>
    <w:rsid w:val="00216EF9"/>
    <w:rsid w:val="0026286D"/>
    <w:rsid w:val="002905AE"/>
    <w:rsid w:val="002A0BA4"/>
    <w:rsid w:val="002B27BB"/>
    <w:rsid w:val="002C5B08"/>
    <w:rsid w:val="002E6D07"/>
    <w:rsid w:val="00311012"/>
    <w:rsid w:val="003127CF"/>
    <w:rsid w:val="00334D93"/>
    <w:rsid w:val="00345D11"/>
    <w:rsid w:val="003504BD"/>
    <w:rsid w:val="00361F0B"/>
    <w:rsid w:val="00387999"/>
    <w:rsid w:val="003903D5"/>
    <w:rsid w:val="00393029"/>
    <w:rsid w:val="003B1C09"/>
    <w:rsid w:val="003C53A1"/>
    <w:rsid w:val="003D0ADC"/>
    <w:rsid w:val="00404B11"/>
    <w:rsid w:val="00436DB1"/>
    <w:rsid w:val="00457593"/>
    <w:rsid w:val="00470418"/>
    <w:rsid w:val="00474C14"/>
    <w:rsid w:val="00492675"/>
    <w:rsid w:val="004A5C74"/>
    <w:rsid w:val="004D50DD"/>
    <w:rsid w:val="004D5379"/>
    <w:rsid w:val="004E26D0"/>
    <w:rsid w:val="004F79FC"/>
    <w:rsid w:val="00513B96"/>
    <w:rsid w:val="005165EF"/>
    <w:rsid w:val="005227CF"/>
    <w:rsid w:val="00542572"/>
    <w:rsid w:val="00552420"/>
    <w:rsid w:val="0055589D"/>
    <w:rsid w:val="00557E43"/>
    <w:rsid w:val="00561BC8"/>
    <w:rsid w:val="005673CD"/>
    <w:rsid w:val="00586D44"/>
    <w:rsid w:val="00590101"/>
    <w:rsid w:val="00591CFB"/>
    <w:rsid w:val="005A40C9"/>
    <w:rsid w:val="005A4E79"/>
    <w:rsid w:val="005B39D2"/>
    <w:rsid w:val="005D18D7"/>
    <w:rsid w:val="005E32BE"/>
    <w:rsid w:val="005F6762"/>
    <w:rsid w:val="006152F1"/>
    <w:rsid w:val="00647895"/>
    <w:rsid w:val="00660FC3"/>
    <w:rsid w:val="00667983"/>
    <w:rsid w:val="00672492"/>
    <w:rsid w:val="00696B09"/>
    <w:rsid w:val="006A192E"/>
    <w:rsid w:val="006B274B"/>
    <w:rsid w:val="006D0B4A"/>
    <w:rsid w:val="006F4802"/>
    <w:rsid w:val="007113EA"/>
    <w:rsid w:val="00711C4F"/>
    <w:rsid w:val="00727F2F"/>
    <w:rsid w:val="007358A0"/>
    <w:rsid w:val="00737D5E"/>
    <w:rsid w:val="007448FA"/>
    <w:rsid w:val="007840EF"/>
    <w:rsid w:val="007875F1"/>
    <w:rsid w:val="00794BF1"/>
    <w:rsid w:val="007B4053"/>
    <w:rsid w:val="007D0D94"/>
    <w:rsid w:val="007D3804"/>
    <w:rsid w:val="00802A20"/>
    <w:rsid w:val="008A24D6"/>
    <w:rsid w:val="008B2F12"/>
    <w:rsid w:val="008E6904"/>
    <w:rsid w:val="0090277F"/>
    <w:rsid w:val="00903B66"/>
    <w:rsid w:val="00933501"/>
    <w:rsid w:val="009467D8"/>
    <w:rsid w:val="00953C46"/>
    <w:rsid w:val="00953E86"/>
    <w:rsid w:val="00970F2A"/>
    <w:rsid w:val="0097525F"/>
    <w:rsid w:val="00975E26"/>
    <w:rsid w:val="00980EE5"/>
    <w:rsid w:val="009A54AD"/>
    <w:rsid w:val="009A5C1D"/>
    <w:rsid w:val="009E72F5"/>
    <w:rsid w:val="009F16B9"/>
    <w:rsid w:val="00A32BC7"/>
    <w:rsid w:val="00A343F9"/>
    <w:rsid w:val="00A3558C"/>
    <w:rsid w:val="00A45FAE"/>
    <w:rsid w:val="00A52174"/>
    <w:rsid w:val="00A53C94"/>
    <w:rsid w:val="00A6689E"/>
    <w:rsid w:val="00A74627"/>
    <w:rsid w:val="00A86890"/>
    <w:rsid w:val="00AA6227"/>
    <w:rsid w:val="00AC1A95"/>
    <w:rsid w:val="00AE01D1"/>
    <w:rsid w:val="00AF5275"/>
    <w:rsid w:val="00B343BC"/>
    <w:rsid w:val="00B662D8"/>
    <w:rsid w:val="00B82FFE"/>
    <w:rsid w:val="00B8421E"/>
    <w:rsid w:val="00BD4202"/>
    <w:rsid w:val="00BD5D66"/>
    <w:rsid w:val="00BF0E2C"/>
    <w:rsid w:val="00C1052D"/>
    <w:rsid w:val="00C44FCA"/>
    <w:rsid w:val="00C5453D"/>
    <w:rsid w:val="00C63501"/>
    <w:rsid w:val="00C64B3E"/>
    <w:rsid w:val="00C81FA0"/>
    <w:rsid w:val="00C83C94"/>
    <w:rsid w:val="00C90CCA"/>
    <w:rsid w:val="00C97608"/>
    <w:rsid w:val="00CB0016"/>
    <w:rsid w:val="00CB3773"/>
    <w:rsid w:val="00CF2761"/>
    <w:rsid w:val="00CF56BC"/>
    <w:rsid w:val="00D005FA"/>
    <w:rsid w:val="00D127FF"/>
    <w:rsid w:val="00D17EDA"/>
    <w:rsid w:val="00D74BE3"/>
    <w:rsid w:val="00DB053A"/>
    <w:rsid w:val="00DF24AE"/>
    <w:rsid w:val="00DF4AB9"/>
    <w:rsid w:val="00DF63DE"/>
    <w:rsid w:val="00E20BC3"/>
    <w:rsid w:val="00E22147"/>
    <w:rsid w:val="00E26174"/>
    <w:rsid w:val="00E3195D"/>
    <w:rsid w:val="00E46BED"/>
    <w:rsid w:val="00E54FBD"/>
    <w:rsid w:val="00E552CB"/>
    <w:rsid w:val="00E862E7"/>
    <w:rsid w:val="00EA19D2"/>
    <w:rsid w:val="00EA19DF"/>
    <w:rsid w:val="00EE12BE"/>
    <w:rsid w:val="00EE432B"/>
    <w:rsid w:val="00EF0C3F"/>
    <w:rsid w:val="00EF52A9"/>
    <w:rsid w:val="00F00F5A"/>
    <w:rsid w:val="00F01567"/>
    <w:rsid w:val="00F10432"/>
    <w:rsid w:val="00F111E2"/>
    <w:rsid w:val="00F218B0"/>
    <w:rsid w:val="00F7114A"/>
    <w:rsid w:val="00F900FF"/>
    <w:rsid w:val="00FA2A02"/>
    <w:rsid w:val="00FC6081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4066E"/>
  <w15:docId w15:val="{D3268900-0A34-46A5-8BB3-72B45CA5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501"/>
  </w:style>
  <w:style w:type="paragraph" w:styleId="Heading1">
    <w:name w:val="heading 1"/>
    <w:basedOn w:val="Normal"/>
    <w:next w:val="Normal"/>
    <w:link w:val="Heading1Char"/>
    <w:uiPriority w:val="9"/>
    <w:qFormat/>
    <w:rsid w:val="000F6EFA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79"/>
  </w:style>
  <w:style w:type="paragraph" w:styleId="Footer">
    <w:name w:val="footer"/>
    <w:basedOn w:val="Normal"/>
    <w:link w:val="Foot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79"/>
  </w:style>
  <w:style w:type="paragraph" w:styleId="NoSpacing">
    <w:name w:val="No Spacing"/>
    <w:uiPriority w:val="1"/>
    <w:qFormat/>
    <w:rsid w:val="005A4E79"/>
    <w:pPr>
      <w:spacing w:after="0" w:line="240" w:lineRule="auto"/>
    </w:pPr>
  </w:style>
  <w:style w:type="table" w:styleId="TableGrid">
    <w:name w:val="Table Grid"/>
    <w:basedOn w:val="TableNormal"/>
    <w:uiPriority w:val="59"/>
    <w:rsid w:val="005A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8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7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9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9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2BC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6EF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E9BA-455F-4FD2-8199-C805E2DD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Dept of Fish and Game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Leach</dc:creator>
  <cp:lastModifiedBy>Tibbles, Kristy R (DFG)</cp:lastModifiedBy>
  <cp:revision>4</cp:revision>
  <cp:lastPrinted>2020-11-09T18:21:00Z</cp:lastPrinted>
  <dcterms:created xsi:type="dcterms:W3CDTF">2023-09-15T17:44:00Z</dcterms:created>
  <dcterms:modified xsi:type="dcterms:W3CDTF">2023-10-10T22:43:00Z</dcterms:modified>
</cp:coreProperties>
</file>