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052A" w14:textId="77777777" w:rsidR="00AE01D1" w:rsidRPr="00090DF8" w:rsidRDefault="00AE01D1" w:rsidP="00AE01D1">
      <w:pPr>
        <w:spacing w:after="0" w:line="240" w:lineRule="auto"/>
        <w:jc w:val="center"/>
        <w:rPr>
          <w:b/>
          <w:sz w:val="24"/>
        </w:rPr>
      </w:pPr>
      <w:r w:rsidRPr="00090DF8">
        <w:rPr>
          <w:b/>
          <w:sz w:val="24"/>
        </w:rPr>
        <w:t>Name of Advisory Committee</w:t>
      </w:r>
    </w:p>
    <w:p w14:paraId="7B89D5B9" w14:textId="77777777" w:rsidR="00AE01D1" w:rsidRPr="00090DF8" w:rsidRDefault="00AE01D1" w:rsidP="00AE01D1">
      <w:pPr>
        <w:spacing w:after="0" w:line="240" w:lineRule="auto"/>
        <w:jc w:val="center"/>
        <w:rPr>
          <w:b/>
          <w:sz w:val="24"/>
        </w:rPr>
      </w:pPr>
      <w:r w:rsidRPr="00090DF8">
        <w:rPr>
          <w:b/>
          <w:sz w:val="24"/>
        </w:rPr>
        <w:t>Date</w:t>
      </w:r>
    </w:p>
    <w:p w14:paraId="71D9269F" w14:textId="77777777" w:rsidR="00AE01D1" w:rsidRPr="00090DF8" w:rsidRDefault="00AE01D1" w:rsidP="00AE01D1">
      <w:pPr>
        <w:spacing w:after="0" w:line="240" w:lineRule="auto"/>
        <w:jc w:val="center"/>
        <w:rPr>
          <w:b/>
          <w:sz w:val="24"/>
        </w:rPr>
      </w:pPr>
      <w:r w:rsidRPr="00090DF8">
        <w:rPr>
          <w:b/>
          <w:sz w:val="24"/>
        </w:rPr>
        <w:t>Location of Meeting</w:t>
      </w:r>
    </w:p>
    <w:p w14:paraId="32AB8AE3" w14:textId="77777777" w:rsidR="00AE01D1" w:rsidRPr="00090DF8" w:rsidRDefault="00AE01D1" w:rsidP="00AE01D1">
      <w:pPr>
        <w:spacing w:after="0" w:line="240" w:lineRule="auto"/>
        <w:jc w:val="center"/>
        <w:rPr>
          <w:b/>
          <w:sz w:val="24"/>
        </w:rPr>
      </w:pPr>
    </w:p>
    <w:p w14:paraId="79FBFA4E" w14:textId="77777777" w:rsidR="00AE01D1" w:rsidRPr="00090DF8" w:rsidRDefault="00AE01D1" w:rsidP="00AE01D1">
      <w:pPr>
        <w:numPr>
          <w:ilvl w:val="0"/>
          <w:numId w:val="1"/>
        </w:numPr>
        <w:spacing w:after="0" w:line="240" w:lineRule="auto"/>
        <w:rPr>
          <w:sz w:val="24"/>
        </w:rPr>
      </w:pPr>
      <w:r w:rsidRPr="00090DF8">
        <w:rPr>
          <w:sz w:val="24"/>
        </w:rPr>
        <w:t>Call to Order: [Time] by [name of chair/acting chair]</w:t>
      </w:r>
    </w:p>
    <w:p w14:paraId="52BE8C5A" w14:textId="77777777" w:rsidR="00AE01D1" w:rsidRPr="00090DF8" w:rsidRDefault="00AE01D1" w:rsidP="00AE01D1">
      <w:pPr>
        <w:spacing w:after="0" w:line="240" w:lineRule="auto"/>
        <w:rPr>
          <w:sz w:val="24"/>
        </w:rPr>
      </w:pPr>
    </w:p>
    <w:p w14:paraId="731B4903" w14:textId="77777777" w:rsidR="00AE01D1" w:rsidRPr="00090DF8" w:rsidRDefault="00AE01D1" w:rsidP="00AE01D1">
      <w:pPr>
        <w:numPr>
          <w:ilvl w:val="0"/>
          <w:numId w:val="1"/>
        </w:numPr>
        <w:spacing w:after="0" w:line="240" w:lineRule="auto"/>
        <w:rPr>
          <w:sz w:val="24"/>
        </w:rPr>
      </w:pPr>
      <w:r w:rsidRPr="00090DF8">
        <w:rPr>
          <w:sz w:val="24"/>
        </w:rPr>
        <w:t>Roll Call</w:t>
      </w:r>
    </w:p>
    <w:p w14:paraId="78CCDCA4" w14:textId="77777777" w:rsidR="00AE01D1" w:rsidRPr="00090DF8" w:rsidRDefault="00AE01D1" w:rsidP="00AE01D1">
      <w:pPr>
        <w:ind w:left="720"/>
        <w:contextualSpacing/>
        <w:rPr>
          <w:sz w:val="24"/>
        </w:rPr>
      </w:pPr>
      <w:r w:rsidRPr="00090DF8">
        <w:rPr>
          <w:sz w:val="24"/>
        </w:rPr>
        <w:t xml:space="preserve">Members Present: </w:t>
      </w:r>
    </w:p>
    <w:p w14:paraId="663976C9" w14:textId="77777777" w:rsidR="00AE01D1" w:rsidRDefault="00AE01D1" w:rsidP="00AE01D1">
      <w:pPr>
        <w:ind w:left="720"/>
        <w:contextualSpacing/>
        <w:rPr>
          <w:sz w:val="24"/>
        </w:rPr>
      </w:pPr>
    </w:p>
    <w:p w14:paraId="458EFCEC" w14:textId="77777777" w:rsidR="00AE01D1" w:rsidRPr="00090DF8" w:rsidRDefault="00AE01D1" w:rsidP="00AE01D1">
      <w:pPr>
        <w:ind w:left="720"/>
        <w:contextualSpacing/>
        <w:rPr>
          <w:sz w:val="24"/>
        </w:rPr>
      </w:pPr>
      <w:r w:rsidRPr="00090DF8">
        <w:rPr>
          <w:sz w:val="24"/>
        </w:rPr>
        <w:t>Members Absent (Excused):</w:t>
      </w:r>
    </w:p>
    <w:p w14:paraId="1989C5E6" w14:textId="77777777" w:rsidR="00AE01D1" w:rsidRPr="00090DF8" w:rsidRDefault="00AE01D1" w:rsidP="00AE01D1">
      <w:pPr>
        <w:ind w:left="720"/>
        <w:contextualSpacing/>
        <w:rPr>
          <w:sz w:val="24"/>
        </w:rPr>
      </w:pPr>
      <w:r w:rsidRPr="00090DF8">
        <w:rPr>
          <w:sz w:val="24"/>
        </w:rPr>
        <w:t>Members Absent (Unexcused):</w:t>
      </w:r>
    </w:p>
    <w:p w14:paraId="5579CC10" w14:textId="77777777" w:rsidR="00AE01D1" w:rsidRPr="00090DF8" w:rsidRDefault="00AE01D1" w:rsidP="00AE01D1">
      <w:pPr>
        <w:ind w:left="720"/>
        <w:contextualSpacing/>
        <w:rPr>
          <w:sz w:val="24"/>
        </w:rPr>
      </w:pPr>
      <w:r w:rsidRPr="00090DF8">
        <w:rPr>
          <w:sz w:val="24"/>
        </w:rPr>
        <w:t>Number Needed for Quorum on AC:</w:t>
      </w:r>
    </w:p>
    <w:p w14:paraId="3C9674E7" w14:textId="77777777" w:rsidR="00AE01D1" w:rsidRDefault="00AE01D1" w:rsidP="00AE01D1">
      <w:pPr>
        <w:ind w:left="720"/>
        <w:contextualSpacing/>
        <w:rPr>
          <w:sz w:val="24"/>
        </w:rPr>
      </w:pPr>
      <w:r w:rsidRPr="00090DF8">
        <w:rPr>
          <w:sz w:val="24"/>
        </w:rPr>
        <w:t>List of User Groups Present:</w:t>
      </w:r>
    </w:p>
    <w:p w14:paraId="730F9BC1" w14:textId="77777777" w:rsidR="00AE01D1" w:rsidRPr="00090DF8" w:rsidRDefault="00AE01D1" w:rsidP="00AE01D1">
      <w:pPr>
        <w:contextualSpacing/>
        <w:rPr>
          <w:sz w:val="24"/>
        </w:rPr>
      </w:pPr>
    </w:p>
    <w:p w14:paraId="38D73326" w14:textId="77777777" w:rsidR="00AE01D1" w:rsidRPr="00090DF8" w:rsidRDefault="00AE01D1" w:rsidP="00AE01D1">
      <w:pPr>
        <w:numPr>
          <w:ilvl w:val="0"/>
          <w:numId w:val="1"/>
        </w:numPr>
        <w:spacing w:after="0" w:line="240" w:lineRule="auto"/>
        <w:rPr>
          <w:sz w:val="24"/>
        </w:rPr>
      </w:pPr>
      <w:r w:rsidRPr="00090DF8">
        <w:rPr>
          <w:sz w:val="24"/>
        </w:rPr>
        <w:t>Fish and Game Staff Present</w:t>
      </w:r>
      <w:r>
        <w:rPr>
          <w:sz w:val="24"/>
        </w:rPr>
        <w:t>:</w:t>
      </w:r>
    </w:p>
    <w:p w14:paraId="32D21258" w14:textId="77777777" w:rsidR="00AE01D1" w:rsidRPr="00090DF8" w:rsidRDefault="00AE01D1" w:rsidP="00AE01D1">
      <w:pPr>
        <w:tabs>
          <w:tab w:val="left" w:pos="6690"/>
        </w:tabs>
        <w:ind w:left="720"/>
        <w:contextualSpacing/>
        <w:rPr>
          <w:sz w:val="24"/>
        </w:rPr>
      </w:pPr>
      <w:r w:rsidRPr="00090DF8">
        <w:rPr>
          <w:sz w:val="24"/>
        </w:rPr>
        <w:tab/>
      </w:r>
    </w:p>
    <w:p w14:paraId="40169622" w14:textId="77777777" w:rsidR="00AE01D1" w:rsidRDefault="00AE01D1" w:rsidP="00AE01D1">
      <w:pPr>
        <w:numPr>
          <w:ilvl w:val="0"/>
          <w:numId w:val="1"/>
        </w:numPr>
        <w:spacing w:after="0" w:line="240" w:lineRule="auto"/>
        <w:rPr>
          <w:sz w:val="24"/>
        </w:rPr>
      </w:pPr>
      <w:r w:rsidRPr="00090DF8">
        <w:rPr>
          <w:sz w:val="24"/>
        </w:rPr>
        <w:t>Guests Present:</w:t>
      </w:r>
    </w:p>
    <w:p w14:paraId="3D8A59DD" w14:textId="77777777" w:rsidR="00AE01D1" w:rsidRDefault="00AE01D1" w:rsidP="00AE01D1">
      <w:pPr>
        <w:spacing w:after="0" w:line="240" w:lineRule="auto"/>
        <w:ind w:left="720"/>
        <w:rPr>
          <w:sz w:val="24"/>
        </w:rPr>
      </w:pPr>
    </w:p>
    <w:p w14:paraId="7FA64002" w14:textId="77777777" w:rsidR="00AE01D1" w:rsidRDefault="00AE01D1" w:rsidP="00AE01D1">
      <w:pPr>
        <w:numPr>
          <w:ilvl w:val="0"/>
          <w:numId w:val="1"/>
        </w:numPr>
        <w:spacing w:after="0" w:line="240" w:lineRule="auto"/>
        <w:rPr>
          <w:sz w:val="24"/>
        </w:rPr>
      </w:pPr>
      <w:r w:rsidRPr="00090DF8">
        <w:rPr>
          <w:sz w:val="24"/>
        </w:rPr>
        <w:t>Approval of Agenda</w:t>
      </w:r>
    </w:p>
    <w:p w14:paraId="27F28CEE" w14:textId="77777777" w:rsidR="00AE01D1" w:rsidRPr="00090DF8" w:rsidRDefault="00AE01D1" w:rsidP="00AE01D1">
      <w:pPr>
        <w:ind w:left="720"/>
        <w:contextualSpacing/>
        <w:rPr>
          <w:sz w:val="24"/>
        </w:rPr>
      </w:pPr>
    </w:p>
    <w:p w14:paraId="1F155836" w14:textId="77777777" w:rsidR="00AE01D1" w:rsidRPr="00090DF8" w:rsidRDefault="00AE01D1" w:rsidP="00AE01D1">
      <w:pPr>
        <w:numPr>
          <w:ilvl w:val="0"/>
          <w:numId w:val="1"/>
        </w:numPr>
        <w:spacing w:after="0" w:line="240" w:lineRule="auto"/>
        <w:rPr>
          <w:sz w:val="24"/>
        </w:rPr>
      </w:pPr>
      <w:r w:rsidRPr="00090DF8">
        <w:rPr>
          <w:sz w:val="24"/>
        </w:rPr>
        <w:t>Approval of Previous Meeting Minutes</w:t>
      </w:r>
    </w:p>
    <w:p w14:paraId="10E5C99D" w14:textId="77777777" w:rsidR="00AE01D1" w:rsidRPr="00084509" w:rsidRDefault="00AE01D1" w:rsidP="00AE01D1">
      <w:pPr>
        <w:widowControl w:val="0"/>
        <w:tabs>
          <w:tab w:val="left" w:pos="1612"/>
        </w:tabs>
        <w:spacing w:after="0" w:line="240" w:lineRule="auto"/>
        <w:ind w:left="720"/>
        <w:rPr>
          <w:rFonts w:ascii="Calibri" w:eastAsia="Calibri" w:hAnsi="Calibri" w:cs="Calibri"/>
          <w:sz w:val="24"/>
          <w:szCs w:val="24"/>
        </w:rPr>
      </w:pPr>
    </w:p>
    <w:p w14:paraId="5A745623" w14:textId="77777777" w:rsidR="00AE01D1" w:rsidRPr="001B04A5" w:rsidRDefault="00AE01D1" w:rsidP="00AE01D1">
      <w:pPr>
        <w:widowControl w:val="0"/>
        <w:numPr>
          <w:ilvl w:val="0"/>
          <w:numId w:val="1"/>
        </w:numPr>
        <w:tabs>
          <w:tab w:val="left" w:pos="1612"/>
        </w:tabs>
        <w:spacing w:after="0" w:line="240" w:lineRule="auto"/>
        <w:rPr>
          <w:rFonts w:ascii="Calibri" w:eastAsia="Calibri" w:hAnsi="Calibri" w:cs="Calibri"/>
          <w:sz w:val="24"/>
          <w:szCs w:val="24"/>
        </w:rPr>
      </w:pPr>
      <w:r w:rsidRPr="001B04A5">
        <w:rPr>
          <w:rFonts w:ascii="Calibri"/>
          <w:spacing w:val="-1"/>
          <w:sz w:val="24"/>
          <w:szCs w:val="24"/>
        </w:rPr>
        <w:t>Reports</w:t>
      </w:r>
    </w:p>
    <w:p w14:paraId="3C196F35" w14:textId="77777777" w:rsidR="00AE01D1" w:rsidRPr="001B04A5" w:rsidRDefault="00AE01D1" w:rsidP="00AE01D1">
      <w:pPr>
        <w:widowControl w:val="0"/>
        <w:numPr>
          <w:ilvl w:val="1"/>
          <w:numId w:val="1"/>
        </w:numPr>
        <w:tabs>
          <w:tab w:val="left" w:pos="1972"/>
        </w:tabs>
        <w:spacing w:before="134" w:after="0" w:line="240" w:lineRule="auto"/>
        <w:rPr>
          <w:rFonts w:ascii="Calibri" w:eastAsia="Calibri" w:hAnsi="Calibri" w:cs="Calibri"/>
          <w:sz w:val="24"/>
          <w:szCs w:val="24"/>
        </w:rPr>
      </w:pPr>
      <w:r w:rsidRPr="001B04A5">
        <w:rPr>
          <w:rFonts w:ascii="Calibri" w:eastAsia="Calibri" w:hAnsi="Calibri" w:cs="Calibri"/>
          <w:spacing w:val="-1"/>
          <w:sz w:val="24"/>
          <w:szCs w:val="24"/>
        </w:rPr>
        <w:t>Chair’s</w:t>
      </w:r>
      <w:r w:rsidRPr="001B04A5">
        <w:rPr>
          <w:rFonts w:ascii="Calibri" w:eastAsia="Calibri" w:hAnsi="Calibri" w:cs="Calibri"/>
          <w:sz w:val="24"/>
          <w:szCs w:val="24"/>
        </w:rPr>
        <w:t xml:space="preserve"> </w:t>
      </w:r>
      <w:r w:rsidRPr="001B04A5">
        <w:rPr>
          <w:rFonts w:ascii="Calibri" w:eastAsia="Calibri" w:hAnsi="Calibri" w:cs="Calibri"/>
          <w:spacing w:val="-1"/>
          <w:sz w:val="24"/>
          <w:szCs w:val="24"/>
        </w:rPr>
        <w:t>report</w:t>
      </w:r>
    </w:p>
    <w:p w14:paraId="36CC0CB6" w14:textId="77777777" w:rsidR="00AE01D1" w:rsidRPr="001B04A5" w:rsidRDefault="00AE01D1" w:rsidP="00AE01D1">
      <w:pPr>
        <w:widowControl w:val="0"/>
        <w:numPr>
          <w:ilvl w:val="1"/>
          <w:numId w:val="1"/>
        </w:numPr>
        <w:tabs>
          <w:tab w:val="left" w:pos="1972"/>
        </w:tabs>
        <w:spacing w:before="132" w:after="0" w:line="240" w:lineRule="auto"/>
        <w:rPr>
          <w:rFonts w:ascii="Calibri" w:eastAsia="Calibri" w:hAnsi="Calibri" w:cs="Calibri"/>
          <w:sz w:val="24"/>
          <w:szCs w:val="24"/>
        </w:rPr>
      </w:pPr>
      <w:r w:rsidRPr="001B04A5">
        <w:rPr>
          <w:rFonts w:ascii="Calibri"/>
          <w:sz w:val="24"/>
          <w:szCs w:val="24"/>
        </w:rPr>
        <w:t>ADF&amp;G</w:t>
      </w:r>
    </w:p>
    <w:p w14:paraId="4D106E65" w14:textId="77777777" w:rsidR="00AE01D1" w:rsidRPr="00084509" w:rsidRDefault="00AE01D1" w:rsidP="00AE01D1">
      <w:pPr>
        <w:pStyle w:val="ListParagraph"/>
        <w:numPr>
          <w:ilvl w:val="1"/>
          <w:numId w:val="1"/>
        </w:numPr>
        <w:tabs>
          <w:tab w:val="left" w:pos="1971"/>
        </w:tabs>
        <w:spacing w:before="134"/>
        <w:rPr>
          <w:rFonts w:ascii="Calibri" w:eastAsia="Calibri" w:hAnsi="Calibri" w:cs="Calibri"/>
          <w:sz w:val="24"/>
          <w:szCs w:val="24"/>
        </w:rPr>
      </w:pPr>
      <w:r w:rsidRPr="00084509">
        <w:rPr>
          <w:rFonts w:ascii="Calibri"/>
          <w:spacing w:val="-1"/>
          <w:sz w:val="24"/>
          <w:szCs w:val="24"/>
        </w:rPr>
        <w:t>Others</w:t>
      </w:r>
    </w:p>
    <w:p w14:paraId="0A67EF16" w14:textId="77777777" w:rsidR="00AE01D1" w:rsidRPr="001B04A5" w:rsidRDefault="00AE01D1" w:rsidP="00AE01D1">
      <w:pPr>
        <w:widowControl w:val="0"/>
        <w:numPr>
          <w:ilvl w:val="0"/>
          <w:numId w:val="1"/>
        </w:numPr>
        <w:tabs>
          <w:tab w:val="left" w:pos="1612"/>
        </w:tabs>
        <w:spacing w:before="134" w:after="0" w:line="240" w:lineRule="auto"/>
        <w:rPr>
          <w:rFonts w:ascii="Calibri" w:eastAsia="Calibri" w:hAnsi="Calibri" w:cs="Calibri"/>
          <w:sz w:val="24"/>
          <w:szCs w:val="24"/>
        </w:rPr>
      </w:pPr>
      <w:r w:rsidRPr="001B04A5">
        <w:rPr>
          <w:rFonts w:ascii="Calibri"/>
          <w:spacing w:val="-1"/>
          <w:sz w:val="24"/>
          <w:szCs w:val="24"/>
        </w:rPr>
        <w:t>Public</w:t>
      </w:r>
      <w:r w:rsidRPr="001B04A5">
        <w:rPr>
          <w:rFonts w:ascii="Calibri"/>
          <w:sz w:val="24"/>
          <w:szCs w:val="24"/>
        </w:rPr>
        <w:t xml:space="preserve"> </w:t>
      </w:r>
      <w:r w:rsidRPr="001B04A5">
        <w:rPr>
          <w:rFonts w:ascii="Calibri"/>
          <w:spacing w:val="-1"/>
          <w:sz w:val="24"/>
          <w:szCs w:val="24"/>
        </w:rPr>
        <w:t>Comment</w:t>
      </w:r>
    </w:p>
    <w:p w14:paraId="504BE307" w14:textId="77777777" w:rsidR="00AE01D1" w:rsidRPr="00090DF8" w:rsidRDefault="00AE01D1" w:rsidP="00AE01D1">
      <w:pPr>
        <w:ind w:left="720"/>
        <w:contextualSpacing/>
        <w:rPr>
          <w:sz w:val="24"/>
        </w:rPr>
      </w:pPr>
    </w:p>
    <w:p w14:paraId="0A515AB0" w14:textId="77777777" w:rsidR="00AE01D1" w:rsidRPr="00090DF8" w:rsidRDefault="00AE01D1" w:rsidP="00AE01D1">
      <w:pPr>
        <w:numPr>
          <w:ilvl w:val="0"/>
          <w:numId w:val="1"/>
        </w:numPr>
        <w:spacing w:after="0" w:line="240" w:lineRule="auto"/>
        <w:rPr>
          <w:sz w:val="24"/>
        </w:rPr>
      </w:pPr>
      <w:r w:rsidRPr="00090DF8">
        <w:rPr>
          <w:sz w:val="24"/>
        </w:rPr>
        <w:t>Old Business</w:t>
      </w:r>
    </w:p>
    <w:p w14:paraId="6E10CEED" w14:textId="77777777" w:rsidR="00AE01D1" w:rsidRPr="00090DF8" w:rsidRDefault="00AE01D1" w:rsidP="00AE01D1">
      <w:pPr>
        <w:ind w:left="720"/>
        <w:contextualSpacing/>
        <w:rPr>
          <w:sz w:val="24"/>
        </w:rPr>
      </w:pPr>
    </w:p>
    <w:p w14:paraId="15DF54C2" w14:textId="77777777" w:rsidR="00AE01D1" w:rsidRDefault="00AE01D1" w:rsidP="00AE01D1">
      <w:pPr>
        <w:numPr>
          <w:ilvl w:val="0"/>
          <w:numId w:val="1"/>
        </w:numPr>
        <w:spacing w:after="0" w:line="240" w:lineRule="auto"/>
        <w:rPr>
          <w:sz w:val="24"/>
        </w:rPr>
      </w:pPr>
      <w:r w:rsidRPr="00090DF8">
        <w:rPr>
          <w:sz w:val="24"/>
        </w:rPr>
        <w:t>New Business</w:t>
      </w:r>
    </w:p>
    <w:p w14:paraId="33C3574A" w14:textId="77777777" w:rsidR="00AE01D1" w:rsidRPr="00630B43" w:rsidRDefault="00AE01D1" w:rsidP="00AE01D1">
      <w:pPr>
        <w:spacing w:after="0" w:line="240" w:lineRule="auto"/>
        <w:ind w:left="720"/>
        <w:rPr>
          <w:sz w:val="24"/>
        </w:rPr>
      </w:pPr>
    </w:p>
    <w:p w14:paraId="67F8904A" w14:textId="77777777" w:rsidR="00AE01D1" w:rsidRDefault="00AE01D1" w:rsidP="00AE01D1">
      <w:pPr>
        <w:numPr>
          <w:ilvl w:val="0"/>
          <w:numId w:val="1"/>
        </w:numPr>
        <w:spacing w:after="0" w:line="240" w:lineRule="auto"/>
        <w:rPr>
          <w:sz w:val="24"/>
        </w:rPr>
      </w:pPr>
      <w:r w:rsidRPr="00630B43">
        <w:rPr>
          <w:sz w:val="24"/>
        </w:rPr>
        <w:t>Select representative(s) for board meeting</w:t>
      </w:r>
    </w:p>
    <w:p w14:paraId="45C461FD" w14:textId="77777777" w:rsidR="00AE01D1" w:rsidRDefault="00AE01D1" w:rsidP="00AE01D1">
      <w:pPr>
        <w:spacing w:after="0" w:line="240" w:lineRule="auto"/>
        <w:ind w:left="720"/>
        <w:rPr>
          <w:sz w:val="24"/>
        </w:rPr>
      </w:pPr>
    </w:p>
    <w:p w14:paraId="19F01176" w14:textId="77777777" w:rsidR="00AE01D1" w:rsidRDefault="00AE01D1" w:rsidP="00AE01D1">
      <w:pPr>
        <w:numPr>
          <w:ilvl w:val="0"/>
          <w:numId w:val="1"/>
        </w:numPr>
        <w:spacing w:after="0" w:line="240" w:lineRule="auto"/>
        <w:rPr>
          <w:sz w:val="24"/>
        </w:rPr>
      </w:pPr>
      <w:r>
        <w:rPr>
          <w:sz w:val="24"/>
        </w:rPr>
        <w:t>Set next meeting date</w:t>
      </w:r>
    </w:p>
    <w:p w14:paraId="29DA9A95" w14:textId="77777777" w:rsidR="00AE01D1" w:rsidRDefault="00AE01D1" w:rsidP="00AE01D1">
      <w:pPr>
        <w:spacing w:after="0" w:line="240" w:lineRule="auto"/>
        <w:ind w:left="720"/>
        <w:rPr>
          <w:sz w:val="24"/>
        </w:rPr>
      </w:pPr>
    </w:p>
    <w:p w14:paraId="4269213E" w14:textId="77777777" w:rsidR="00AE01D1" w:rsidRDefault="00AE01D1" w:rsidP="00AE01D1">
      <w:pPr>
        <w:numPr>
          <w:ilvl w:val="0"/>
          <w:numId w:val="1"/>
        </w:numPr>
        <w:spacing w:after="0" w:line="240" w:lineRule="auto"/>
        <w:rPr>
          <w:sz w:val="24"/>
        </w:rPr>
      </w:pPr>
      <w:r>
        <w:rPr>
          <w:sz w:val="24"/>
        </w:rPr>
        <w:t>Other</w:t>
      </w:r>
    </w:p>
    <w:p w14:paraId="562D1C91" w14:textId="77777777" w:rsidR="00AE01D1" w:rsidRDefault="00AE01D1" w:rsidP="00AE01D1">
      <w:pPr>
        <w:spacing w:after="0" w:line="240" w:lineRule="auto"/>
        <w:ind w:left="720"/>
        <w:rPr>
          <w:sz w:val="24"/>
        </w:rPr>
      </w:pPr>
    </w:p>
    <w:p w14:paraId="00ABCC2A" w14:textId="1BADC6BD" w:rsidR="005A4E79" w:rsidRPr="00802A20" w:rsidRDefault="00AE01D1" w:rsidP="00AE01D1">
      <w:pPr>
        <w:rPr>
          <w:b/>
          <w:sz w:val="24"/>
          <w:szCs w:val="28"/>
        </w:rPr>
      </w:pPr>
      <w:r w:rsidRPr="00630B43">
        <w:rPr>
          <w:sz w:val="24"/>
        </w:rPr>
        <w:t>Adjourn</w:t>
      </w:r>
    </w:p>
    <w:tbl>
      <w:tblPr>
        <w:tblStyle w:val="TableGrid"/>
        <w:tblW w:w="10327" w:type="dxa"/>
        <w:tblInd w:w="-342" w:type="dxa"/>
        <w:tblLayout w:type="fixed"/>
        <w:tblLook w:val="04A0" w:firstRow="1" w:lastRow="0" w:firstColumn="1" w:lastColumn="0" w:noHBand="0" w:noVBand="1"/>
      </w:tblPr>
      <w:tblGrid>
        <w:gridCol w:w="1350"/>
        <w:gridCol w:w="1080"/>
        <w:gridCol w:w="1080"/>
        <w:gridCol w:w="6817"/>
      </w:tblGrid>
      <w:tr w:rsidR="00F111E2" w:rsidRPr="00933501" w14:paraId="09D8C16A" w14:textId="77777777" w:rsidTr="005673CD">
        <w:trPr>
          <w:tblHeader/>
        </w:trPr>
        <w:tc>
          <w:tcPr>
            <w:tcW w:w="10327" w:type="dxa"/>
            <w:gridSpan w:val="4"/>
            <w:vAlign w:val="center"/>
          </w:tcPr>
          <w:p w14:paraId="59C40D65" w14:textId="3FDFEAC7" w:rsidR="00FC6081" w:rsidRDefault="00AA6227" w:rsidP="007840EF">
            <w:pPr>
              <w:pStyle w:val="Heading1"/>
              <w:spacing w:before="120"/>
            </w:pPr>
            <w:r w:rsidRPr="000F6EFA">
              <w:lastRenderedPageBreak/>
              <w:t xml:space="preserve">Alaska Board of Game </w:t>
            </w:r>
            <w:r w:rsidR="009B1008">
              <w:t>Western Arctic/Western Region</w:t>
            </w:r>
            <w:r w:rsidR="005B39D2">
              <w:t xml:space="preserve"> </w:t>
            </w:r>
            <w:r w:rsidR="00CF2761">
              <w:t xml:space="preserve">Meeting </w:t>
            </w:r>
            <w:r w:rsidR="00404B11">
              <w:t>Proposals</w:t>
            </w:r>
          </w:p>
          <w:p w14:paraId="5142C6FD" w14:textId="48D21F9C" w:rsidR="00134959" w:rsidRPr="00561BC8" w:rsidRDefault="009B1008" w:rsidP="00561BC8">
            <w:pPr>
              <w:spacing w:after="120"/>
              <w:jc w:val="center"/>
              <w:rPr>
                <w:rFonts w:asciiTheme="majorHAnsi" w:hAnsiTheme="majorHAnsi"/>
                <w:sz w:val="24"/>
              </w:rPr>
            </w:pPr>
            <w:r>
              <w:rPr>
                <w:rFonts w:asciiTheme="majorHAnsi" w:hAnsiTheme="majorHAnsi"/>
                <w:sz w:val="24"/>
              </w:rPr>
              <w:t>January 26-29, 2024</w:t>
            </w:r>
            <w:r w:rsidR="004D5379">
              <w:rPr>
                <w:rFonts w:asciiTheme="majorHAnsi" w:hAnsiTheme="majorHAnsi"/>
                <w:sz w:val="24"/>
              </w:rPr>
              <w:t xml:space="preserve"> </w:t>
            </w:r>
            <w:r w:rsidR="00672492" w:rsidRPr="007448FA">
              <w:rPr>
                <w:rFonts w:asciiTheme="majorHAnsi" w:hAnsiTheme="majorHAnsi"/>
                <w:sz w:val="24"/>
              </w:rPr>
              <w:t xml:space="preserve">| </w:t>
            </w:r>
            <w:r>
              <w:rPr>
                <w:rFonts w:asciiTheme="majorHAnsi" w:hAnsiTheme="majorHAnsi"/>
                <w:sz w:val="24"/>
              </w:rPr>
              <w:t>Kotzebue</w:t>
            </w:r>
            <w:r w:rsidR="00DB053A" w:rsidRPr="007448FA">
              <w:rPr>
                <w:rFonts w:asciiTheme="majorHAnsi" w:hAnsiTheme="majorHAnsi"/>
                <w:sz w:val="24"/>
              </w:rPr>
              <w:t>, AK</w:t>
            </w:r>
          </w:p>
        </w:tc>
      </w:tr>
      <w:tr w:rsidR="00C83C94" w:rsidRPr="007448FA" w14:paraId="04D42EBB" w14:textId="77777777" w:rsidTr="005673CD">
        <w:trPr>
          <w:tblHeader/>
        </w:trPr>
        <w:tc>
          <w:tcPr>
            <w:tcW w:w="1350" w:type="dxa"/>
            <w:vAlign w:val="center"/>
          </w:tcPr>
          <w:p w14:paraId="5B80A964" w14:textId="77777777" w:rsidR="00C83C94" w:rsidRPr="007448FA" w:rsidRDefault="00C83C94" w:rsidP="007840EF">
            <w:pPr>
              <w:pStyle w:val="NoSpacing"/>
              <w:rPr>
                <w:b/>
                <w:sz w:val="24"/>
                <w:szCs w:val="24"/>
              </w:rPr>
            </w:pPr>
            <w:r w:rsidRPr="007448FA">
              <w:rPr>
                <w:b/>
                <w:sz w:val="24"/>
                <w:szCs w:val="24"/>
              </w:rPr>
              <w:t>Proposal Number</w:t>
            </w:r>
          </w:p>
        </w:tc>
        <w:tc>
          <w:tcPr>
            <w:tcW w:w="8977" w:type="dxa"/>
            <w:gridSpan w:val="3"/>
            <w:vAlign w:val="center"/>
          </w:tcPr>
          <w:p w14:paraId="71EF4FC5" w14:textId="77777777" w:rsidR="00C83C94" w:rsidRPr="007448FA" w:rsidRDefault="00C83C94" w:rsidP="007840EF">
            <w:pPr>
              <w:pStyle w:val="NoSpacing"/>
              <w:rPr>
                <w:b/>
                <w:sz w:val="24"/>
                <w:szCs w:val="24"/>
              </w:rPr>
            </w:pPr>
            <w:r w:rsidRPr="007448FA">
              <w:rPr>
                <w:b/>
                <w:sz w:val="24"/>
                <w:szCs w:val="24"/>
              </w:rPr>
              <w:t>Proposal Description</w:t>
            </w:r>
          </w:p>
        </w:tc>
      </w:tr>
      <w:tr w:rsidR="006A192E" w:rsidRPr="007448FA" w14:paraId="39CD90C1" w14:textId="77777777" w:rsidTr="005673CD">
        <w:trPr>
          <w:tblHeader/>
        </w:trPr>
        <w:tc>
          <w:tcPr>
            <w:tcW w:w="1350" w:type="dxa"/>
            <w:vAlign w:val="center"/>
          </w:tcPr>
          <w:p w14:paraId="5B1180A4" w14:textId="77777777" w:rsidR="00802A20" w:rsidRPr="007448FA" w:rsidRDefault="00802A20" w:rsidP="007840EF">
            <w:pPr>
              <w:pStyle w:val="NoSpacing"/>
              <w:rPr>
                <w:b/>
                <w:sz w:val="24"/>
                <w:szCs w:val="24"/>
              </w:rPr>
            </w:pPr>
            <w:r w:rsidRPr="007448FA">
              <w:rPr>
                <w:b/>
                <w:sz w:val="24"/>
                <w:szCs w:val="24"/>
              </w:rPr>
              <w:t>Support,</w:t>
            </w:r>
          </w:p>
          <w:p w14:paraId="49810312" w14:textId="77777777" w:rsidR="006A192E" w:rsidRPr="007448FA" w:rsidRDefault="00802A20" w:rsidP="007840EF">
            <w:pPr>
              <w:pStyle w:val="NoSpacing"/>
              <w:rPr>
                <w:b/>
                <w:sz w:val="24"/>
                <w:szCs w:val="24"/>
              </w:rPr>
            </w:pPr>
            <w:r w:rsidRPr="007448FA">
              <w:rPr>
                <w:b/>
                <w:sz w:val="24"/>
                <w:szCs w:val="24"/>
              </w:rPr>
              <w:t>Support as Amended,</w:t>
            </w:r>
            <w:r w:rsidR="006A192E" w:rsidRPr="007448FA">
              <w:rPr>
                <w:b/>
                <w:sz w:val="24"/>
                <w:szCs w:val="24"/>
              </w:rPr>
              <w:t xml:space="preserve"> </w:t>
            </w:r>
            <w:r w:rsidRPr="007448FA">
              <w:rPr>
                <w:b/>
                <w:sz w:val="24"/>
                <w:szCs w:val="24"/>
              </w:rPr>
              <w:t>Oppose,</w:t>
            </w:r>
          </w:p>
          <w:p w14:paraId="755FAE2A" w14:textId="77777777" w:rsidR="00802A20" w:rsidRPr="007448FA" w:rsidRDefault="00802A20" w:rsidP="007840EF">
            <w:pPr>
              <w:pStyle w:val="NoSpacing"/>
              <w:rPr>
                <w:b/>
                <w:sz w:val="24"/>
                <w:szCs w:val="24"/>
              </w:rPr>
            </w:pPr>
            <w:r w:rsidRPr="007448FA">
              <w:rPr>
                <w:b/>
                <w:sz w:val="24"/>
                <w:szCs w:val="24"/>
              </w:rPr>
              <w:t>No Action</w:t>
            </w:r>
          </w:p>
        </w:tc>
        <w:tc>
          <w:tcPr>
            <w:tcW w:w="1080" w:type="dxa"/>
            <w:vAlign w:val="center"/>
          </w:tcPr>
          <w:p w14:paraId="72A97F49" w14:textId="627986DF" w:rsidR="006A192E" w:rsidRPr="007448FA" w:rsidRDefault="00EA19DF" w:rsidP="007840EF">
            <w:pPr>
              <w:pStyle w:val="NoSpacing"/>
              <w:rPr>
                <w:b/>
                <w:sz w:val="24"/>
                <w:szCs w:val="24"/>
              </w:rPr>
            </w:pPr>
            <w:r w:rsidRPr="007448FA">
              <w:rPr>
                <w:b/>
                <w:sz w:val="24"/>
                <w:szCs w:val="24"/>
              </w:rPr>
              <w:t>Number Support</w:t>
            </w:r>
          </w:p>
        </w:tc>
        <w:tc>
          <w:tcPr>
            <w:tcW w:w="1080" w:type="dxa"/>
            <w:vAlign w:val="center"/>
          </w:tcPr>
          <w:p w14:paraId="6B850170" w14:textId="77777777" w:rsidR="006A192E" w:rsidRPr="007448FA" w:rsidRDefault="00EA19DF" w:rsidP="007840EF">
            <w:pPr>
              <w:pStyle w:val="NoSpacing"/>
              <w:rPr>
                <w:b/>
                <w:sz w:val="24"/>
                <w:szCs w:val="24"/>
              </w:rPr>
            </w:pPr>
            <w:r w:rsidRPr="007448FA">
              <w:rPr>
                <w:b/>
                <w:sz w:val="24"/>
                <w:szCs w:val="24"/>
              </w:rPr>
              <w:t>Number Oppose</w:t>
            </w:r>
          </w:p>
        </w:tc>
        <w:tc>
          <w:tcPr>
            <w:tcW w:w="6817" w:type="dxa"/>
            <w:vAlign w:val="center"/>
          </w:tcPr>
          <w:p w14:paraId="68951182" w14:textId="7EC8E782" w:rsidR="006A192E" w:rsidRPr="007448FA" w:rsidRDefault="00436DB1" w:rsidP="007840EF">
            <w:pPr>
              <w:pStyle w:val="NoSpacing"/>
              <w:rPr>
                <w:b/>
                <w:sz w:val="24"/>
                <w:szCs w:val="24"/>
              </w:rPr>
            </w:pPr>
            <w:r w:rsidRPr="007448FA">
              <w:rPr>
                <w:b/>
                <w:sz w:val="24"/>
                <w:szCs w:val="24"/>
              </w:rPr>
              <w:t xml:space="preserve">Comments, </w:t>
            </w:r>
            <w:r w:rsidR="006A192E" w:rsidRPr="007448FA">
              <w:rPr>
                <w:b/>
                <w:sz w:val="24"/>
                <w:szCs w:val="24"/>
              </w:rPr>
              <w:t>Discussion</w:t>
            </w:r>
            <w:r w:rsidRPr="007448FA">
              <w:rPr>
                <w:b/>
                <w:sz w:val="24"/>
                <w:szCs w:val="24"/>
              </w:rPr>
              <w:t xml:space="preserve"> (list Pros and Cons), </w:t>
            </w:r>
            <w:r w:rsidR="006A192E" w:rsidRPr="007448FA">
              <w:rPr>
                <w:b/>
                <w:sz w:val="24"/>
                <w:szCs w:val="24"/>
              </w:rPr>
              <w:t>Amendments to Proposal</w:t>
            </w:r>
            <w:r w:rsidR="00A6689E" w:rsidRPr="007448FA">
              <w:rPr>
                <w:b/>
                <w:sz w:val="24"/>
                <w:szCs w:val="24"/>
              </w:rPr>
              <w:t>,</w:t>
            </w:r>
            <w:r w:rsidR="00067229" w:rsidRPr="007448FA">
              <w:rPr>
                <w:b/>
                <w:sz w:val="24"/>
                <w:szCs w:val="24"/>
              </w:rPr>
              <w:t xml:space="preserve"> Voting Notes</w:t>
            </w:r>
          </w:p>
        </w:tc>
      </w:tr>
      <w:tr w:rsidR="003903D5" w:rsidRPr="007448FA" w14:paraId="04D8353F" w14:textId="77777777" w:rsidTr="005673CD">
        <w:tc>
          <w:tcPr>
            <w:tcW w:w="10327" w:type="dxa"/>
            <w:gridSpan w:val="4"/>
          </w:tcPr>
          <w:p w14:paraId="6E6070E7" w14:textId="44CDCC67" w:rsidR="003903D5" w:rsidRPr="003903D5" w:rsidRDefault="003903D5" w:rsidP="003903D5">
            <w:pPr>
              <w:pStyle w:val="NoSpacing"/>
              <w:rPr>
                <w:i/>
                <w:iCs/>
                <w:sz w:val="24"/>
                <w:szCs w:val="24"/>
              </w:rPr>
            </w:pPr>
            <w:bookmarkStart w:id="0" w:name="_Hlk523318207"/>
            <w:r w:rsidRPr="003903D5">
              <w:rPr>
                <w:i/>
                <w:iCs/>
              </w:rPr>
              <w:t>Note:  Effective September 2019, when abstentions occur, the action or decision of a majority of the remaining members at a meeting at which a quorum is present is an act of the committee.  For example, a vote tally of 7-6-2 means the motion carries. Members abstaining from voting must provide an explanation that is included in the committee record.</w:t>
            </w:r>
          </w:p>
        </w:tc>
      </w:tr>
      <w:tr w:rsidR="00A53C94" w:rsidRPr="001C1AAB" w14:paraId="7D267155" w14:textId="77777777" w:rsidTr="005673CD">
        <w:tc>
          <w:tcPr>
            <w:tcW w:w="1350" w:type="dxa"/>
          </w:tcPr>
          <w:p w14:paraId="29224068" w14:textId="12C565CA" w:rsidR="00A53C94" w:rsidRPr="00EE432B" w:rsidRDefault="009B1008" w:rsidP="004A3FB2">
            <w:pPr>
              <w:jc w:val="center"/>
              <w:rPr>
                <w:rFonts w:ascii="Calibri" w:hAnsi="Calibri"/>
                <w:color w:val="000000"/>
                <w:sz w:val="24"/>
                <w:szCs w:val="24"/>
              </w:rPr>
            </w:pPr>
            <w:bookmarkStart w:id="1" w:name="_Hlk95827154"/>
            <w:r>
              <w:rPr>
                <w:rFonts w:ascii="Calibri" w:hAnsi="Calibri"/>
                <w:color w:val="000000"/>
                <w:sz w:val="24"/>
                <w:szCs w:val="24"/>
              </w:rPr>
              <w:t>1</w:t>
            </w:r>
          </w:p>
        </w:tc>
        <w:tc>
          <w:tcPr>
            <w:tcW w:w="8977" w:type="dxa"/>
            <w:gridSpan w:val="3"/>
          </w:tcPr>
          <w:p w14:paraId="220D8EA7" w14:textId="5869F46D" w:rsidR="00A53C94" w:rsidRPr="001C1AAB" w:rsidRDefault="009B1008" w:rsidP="00A53C94">
            <w:r>
              <w:t>Open an archery-only registration permit hunt in Units 23 and 26 for resident hunters when it is determined sheep hunting can be allowed in those areas</w:t>
            </w:r>
            <w:r w:rsidR="0023191A">
              <w:t>.</w:t>
            </w:r>
          </w:p>
        </w:tc>
      </w:tr>
      <w:tr w:rsidR="00A53C94" w:rsidRPr="001C1AAB" w14:paraId="07176B05" w14:textId="77777777" w:rsidTr="005673CD">
        <w:tc>
          <w:tcPr>
            <w:tcW w:w="1350" w:type="dxa"/>
          </w:tcPr>
          <w:p w14:paraId="46D6D3D2" w14:textId="77777777" w:rsidR="00A53C94" w:rsidRPr="00EE432B" w:rsidRDefault="00A53C94" w:rsidP="004A3FB2">
            <w:pPr>
              <w:pStyle w:val="NoSpacing"/>
              <w:jc w:val="center"/>
              <w:rPr>
                <w:sz w:val="24"/>
                <w:szCs w:val="24"/>
              </w:rPr>
            </w:pPr>
          </w:p>
        </w:tc>
        <w:tc>
          <w:tcPr>
            <w:tcW w:w="1080" w:type="dxa"/>
          </w:tcPr>
          <w:p w14:paraId="3A890890" w14:textId="77777777" w:rsidR="00A53C94" w:rsidRPr="001C1AAB" w:rsidRDefault="00A53C94" w:rsidP="004A3FB2">
            <w:pPr>
              <w:pStyle w:val="NoSpacing"/>
              <w:jc w:val="center"/>
            </w:pPr>
          </w:p>
        </w:tc>
        <w:tc>
          <w:tcPr>
            <w:tcW w:w="1080" w:type="dxa"/>
          </w:tcPr>
          <w:p w14:paraId="361A5E05" w14:textId="77777777" w:rsidR="00A53C94" w:rsidRPr="001C1AAB" w:rsidRDefault="00A53C94" w:rsidP="004A3FB2">
            <w:pPr>
              <w:pStyle w:val="NoSpacing"/>
              <w:jc w:val="center"/>
            </w:pPr>
          </w:p>
        </w:tc>
        <w:tc>
          <w:tcPr>
            <w:tcW w:w="6817" w:type="dxa"/>
          </w:tcPr>
          <w:p w14:paraId="2C95BA43" w14:textId="77777777" w:rsidR="00A53C94" w:rsidRPr="001C1AAB" w:rsidRDefault="00A53C94" w:rsidP="004A3FB2">
            <w:pPr>
              <w:pStyle w:val="NoSpacing"/>
              <w:jc w:val="center"/>
            </w:pPr>
          </w:p>
        </w:tc>
      </w:tr>
      <w:bookmarkEnd w:id="0"/>
      <w:bookmarkEnd w:id="1"/>
      <w:tr w:rsidR="00A53C94" w:rsidRPr="00EE432B" w14:paraId="71A7EB03" w14:textId="77777777" w:rsidTr="005673CD">
        <w:tc>
          <w:tcPr>
            <w:tcW w:w="1350" w:type="dxa"/>
          </w:tcPr>
          <w:p w14:paraId="1F2E2FB1" w14:textId="011897CC" w:rsidR="00A53C94" w:rsidRPr="00EE432B" w:rsidRDefault="009B1008" w:rsidP="00A53C94">
            <w:pPr>
              <w:jc w:val="center"/>
              <w:rPr>
                <w:rFonts w:ascii="Calibri" w:hAnsi="Calibri"/>
                <w:color w:val="000000"/>
                <w:sz w:val="24"/>
                <w:szCs w:val="24"/>
              </w:rPr>
            </w:pPr>
            <w:r>
              <w:rPr>
                <w:rFonts w:ascii="Calibri" w:hAnsi="Calibri"/>
                <w:color w:val="000000"/>
                <w:sz w:val="24"/>
                <w:szCs w:val="24"/>
              </w:rPr>
              <w:t>2</w:t>
            </w:r>
          </w:p>
        </w:tc>
        <w:tc>
          <w:tcPr>
            <w:tcW w:w="8977" w:type="dxa"/>
            <w:gridSpan w:val="3"/>
          </w:tcPr>
          <w:p w14:paraId="49E858EA" w14:textId="2F031C93" w:rsidR="00A53C94" w:rsidRPr="001C1AAB" w:rsidRDefault="009B1008" w:rsidP="00A53C94">
            <w:r>
              <w:t>Reduce the bag limit for taking caribou in Units 21D Remainder, 22, 23, 24B Remainder, 24C, 24D and 26A to four caribou per year, only one of which may be a cow</w:t>
            </w:r>
            <w:r w:rsidR="0023191A">
              <w:t>.</w:t>
            </w:r>
          </w:p>
        </w:tc>
      </w:tr>
      <w:tr w:rsidR="00A53C94" w:rsidRPr="00EE432B" w14:paraId="7FBAE0A4" w14:textId="77777777" w:rsidTr="005673CD">
        <w:tc>
          <w:tcPr>
            <w:tcW w:w="1350" w:type="dxa"/>
          </w:tcPr>
          <w:p w14:paraId="51EFC268" w14:textId="77777777" w:rsidR="00A53C94" w:rsidRPr="00EE432B" w:rsidRDefault="00A53C94" w:rsidP="00A53C94">
            <w:pPr>
              <w:pStyle w:val="NoSpacing"/>
              <w:jc w:val="center"/>
              <w:rPr>
                <w:sz w:val="24"/>
                <w:szCs w:val="24"/>
              </w:rPr>
            </w:pPr>
          </w:p>
        </w:tc>
        <w:tc>
          <w:tcPr>
            <w:tcW w:w="1080" w:type="dxa"/>
          </w:tcPr>
          <w:p w14:paraId="7601F468" w14:textId="77777777" w:rsidR="00A53C94" w:rsidRPr="001C1AAB" w:rsidRDefault="00A53C94" w:rsidP="00A53C94">
            <w:pPr>
              <w:pStyle w:val="NoSpacing"/>
              <w:jc w:val="center"/>
            </w:pPr>
          </w:p>
        </w:tc>
        <w:tc>
          <w:tcPr>
            <w:tcW w:w="1080" w:type="dxa"/>
          </w:tcPr>
          <w:p w14:paraId="440A37D0" w14:textId="77777777" w:rsidR="00A53C94" w:rsidRPr="001C1AAB" w:rsidRDefault="00A53C94" w:rsidP="00A53C94">
            <w:pPr>
              <w:pStyle w:val="NoSpacing"/>
              <w:jc w:val="center"/>
            </w:pPr>
          </w:p>
        </w:tc>
        <w:tc>
          <w:tcPr>
            <w:tcW w:w="6817" w:type="dxa"/>
          </w:tcPr>
          <w:p w14:paraId="570BEE1E" w14:textId="77777777" w:rsidR="00A53C94" w:rsidRPr="001C1AAB" w:rsidRDefault="00A53C94" w:rsidP="00A53C94">
            <w:pPr>
              <w:pStyle w:val="NoSpacing"/>
              <w:jc w:val="center"/>
            </w:pPr>
          </w:p>
        </w:tc>
      </w:tr>
      <w:tr w:rsidR="00A53C94" w:rsidRPr="007448FA" w14:paraId="5C974642" w14:textId="77777777" w:rsidTr="005673CD">
        <w:tc>
          <w:tcPr>
            <w:tcW w:w="1350" w:type="dxa"/>
          </w:tcPr>
          <w:p w14:paraId="0437BB30" w14:textId="0336DD0A" w:rsidR="00A53C94" w:rsidRPr="00EE432B" w:rsidRDefault="009B1008" w:rsidP="00A53C94">
            <w:pPr>
              <w:jc w:val="center"/>
              <w:rPr>
                <w:rFonts w:ascii="Calibri" w:hAnsi="Calibri"/>
                <w:color w:val="000000"/>
                <w:sz w:val="24"/>
                <w:szCs w:val="24"/>
              </w:rPr>
            </w:pPr>
            <w:r>
              <w:rPr>
                <w:rFonts w:ascii="Calibri" w:hAnsi="Calibri"/>
                <w:color w:val="000000"/>
                <w:sz w:val="24"/>
                <w:szCs w:val="24"/>
              </w:rPr>
              <w:t>3</w:t>
            </w:r>
          </w:p>
        </w:tc>
        <w:tc>
          <w:tcPr>
            <w:tcW w:w="8977" w:type="dxa"/>
            <w:gridSpan w:val="3"/>
          </w:tcPr>
          <w:p w14:paraId="6914C35A" w14:textId="48F9141A" w:rsidR="00A53C94" w:rsidRPr="001C1AAB" w:rsidRDefault="009B1008" w:rsidP="00A53C94">
            <w:r>
              <w:t>Close nonresident caribou hunting in Units 21D Remainder, 22, 23, 24B Remainder, 24C, 24D, and 26A</w:t>
            </w:r>
            <w:r w:rsidR="0023191A">
              <w:t>.</w:t>
            </w:r>
          </w:p>
        </w:tc>
      </w:tr>
      <w:tr w:rsidR="00A53C94" w:rsidRPr="007448FA" w14:paraId="4C6A70FD" w14:textId="77777777" w:rsidTr="005673CD">
        <w:tc>
          <w:tcPr>
            <w:tcW w:w="1350" w:type="dxa"/>
          </w:tcPr>
          <w:p w14:paraId="0B05328F" w14:textId="77777777" w:rsidR="00A53C94" w:rsidRPr="00EE432B" w:rsidRDefault="00A53C94" w:rsidP="00A53C94">
            <w:pPr>
              <w:pStyle w:val="NoSpacing"/>
              <w:jc w:val="center"/>
              <w:rPr>
                <w:sz w:val="24"/>
                <w:szCs w:val="24"/>
              </w:rPr>
            </w:pPr>
          </w:p>
        </w:tc>
        <w:tc>
          <w:tcPr>
            <w:tcW w:w="1080" w:type="dxa"/>
          </w:tcPr>
          <w:p w14:paraId="61714CFF" w14:textId="77777777" w:rsidR="00A53C94" w:rsidRPr="001C1AAB" w:rsidRDefault="00A53C94" w:rsidP="00A53C94">
            <w:pPr>
              <w:pStyle w:val="NoSpacing"/>
              <w:jc w:val="center"/>
            </w:pPr>
          </w:p>
        </w:tc>
        <w:tc>
          <w:tcPr>
            <w:tcW w:w="1080" w:type="dxa"/>
          </w:tcPr>
          <w:p w14:paraId="52A3C38E" w14:textId="77777777" w:rsidR="00A53C94" w:rsidRPr="001C1AAB" w:rsidRDefault="00A53C94" w:rsidP="00A53C94">
            <w:pPr>
              <w:pStyle w:val="NoSpacing"/>
              <w:jc w:val="center"/>
            </w:pPr>
          </w:p>
        </w:tc>
        <w:tc>
          <w:tcPr>
            <w:tcW w:w="6817" w:type="dxa"/>
          </w:tcPr>
          <w:p w14:paraId="6F91EE28" w14:textId="77777777" w:rsidR="00A53C94" w:rsidRPr="001C1AAB" w:rsidRDefault="00A53C94" w:rsidP="00A53C94">
            <w:pPr>
              <w:pStyle w:val="NoSpacing"/>
              <w:jc w:val="center"/>
            </w:pPr>
          </w:p>
        </w:tc>
      </w:tr>
      <w:tr w:rsidR="00A53C94" w:rsidRPr="007448FA" w14:paraId="26078D56" w14:textId="77777777" w:rsidTr="005673CD">
        <w:tc>
          <w:tcPr>
            <w:tcW w:w="1350" w:type="dxa"/>
          </w:tcPr>
          <w:p w14:paraId="29CC17E6" w14:textId="1FA7FF02" w:rsidR="00A53C94" w:rsidRPr="00EE432B" w:rsidRDefault="009B1008" w:rsidP="00A53C94">
            <w:pPr>
              <w:jc w:val="center"/>
              <w:rPr>
                <w:rFonts w:ascii="Calibri" w:hAnsi="Calibri"/>
                <w:color w:val="000000"/>
                <w:sz w:val="24"/>
                <w:szCs w:val="24"/>
              </w:rPr>
            </w:pPr>
            <w:r>
              <w:rPr>
                <w:rFonts w:ascii="Calibri" w:hAnsi="Calibri"/>
                <w:color w:val="000000"/>
                <w:sz w:val="24"/>
                <w:szCs w:val="24"/>
              </w:rPr>
              <w:t>4</w:t>
            </w:r>
          </w:p>
        </w:tc>
        <w:tc>
          <w:tcPr>
            <w:tcW w:w="8977" w:type="dxa"/>
            <w:gridSpan w:val="3"/>
          </w:tcPr>
          <w:p w14:paraId="15BD9B9D" w14:textId="3AC85CE5" w:rsidR="00A53C94" w:rsidRPr="001C1AAB" w:rsidRDefault="009B1008" w:rsidP="00A53C94">
            <w:r>
              <w:t xml:space="preserve">Align caribou seasons in Unit 26A and Unit </w:t>
            </w:r>
            <w:r w:rsidR="0023191A">
              <w:t>23 and</w:t>
            </w:r>
            <w:r>
              <w:t xml:space="preserve"> reduce the bag limit</w:t>
            </w:r>
            <w:r w:rsidR="0023191A">
              <w:t>.</w:t>
            </w:r>
          </w:p>
        </w:tc>
      </w:tr>
      <w:tr w:rsidR="00A53C94" w:rsidRPr="007448FA" w14:paraId="5A94B92E" w14:textId="77777777" w:rsidTr="005673CD">
        <w:tc>
          <w:tcPr>
            <w:tcW w:w="1350" w:type="dxa"/>
          </w:tcPr>
          <w:p w14:paraId="08126F02" w14:textId="77777777" w:rsidR="00A53C94" w:rsidRPr="00EE432B" w:rsidRDefault="00A53C94" w:rsidP="00A53C94">
            <w:pPr>
              <w:pStyle w:val="NoSpacing"/>
              <w:jc w:val="center"/>
              <w:rPr>
                <w:sz w:val="24"/>
                <w:szCs w:val="24"/>
              </w:rPr>
            </w:pPr>
          </w:p>
        </w:tc>
        <w:tc>
          <w:tcPr>
            <w:tcW w:w="1080" w:type="dxa"/>
          </w:tcPr>
          <w:p w14:paraId="4639524E" w14:textId="77777777" w:rsidR="00A53C94" w:rsidRPr="001C1AAB" w:rsidRDefault="00A53C94" w:rsidP="00A53C94">
            <w:pPr>
              <w:pStyle w:val="NoSpacing"/>
              <w:jc w:val="center"/>
            </w:pPr>
          </w:p>
        </w:tc>
        <w:tc>
          <w:tcPr>
            <w:tcW w:w="1080" w:type="dxa"/>
          </w:tcPr>
          <w:p w14:paraId="2017451E" w14:textId="77777777" w:rsidR="00A53C94" w:rsidRPr="001C1AAB" w:rsidRDefault="00A53C94" w:rsidP="00A53C94">
            <w:pPr>
              <w:pStyle w:val="NoSpacing"/>
              <w:jc w:val="center"/>
            </w:pPr>
          </w:p>
        </w:tc>
        <w:tc>
          <w:tcPr>
            <w:tcW w:w="6817" w:type="dxa"/>
          </w:tcPr>
          <w:p w14:paraId="37C34E04" w14:textId="77777777" w:rsidR="00A53C94" w:rsidRPr="001C1AAB" w:rsidRDefault="00A53C94" w:rsidP="00A53C94">
            <w:pPr>
              <w:pStyle w:val="NoSpacing"/>
              <w:jc w:val="center"/>
            </w:pPr>
          </w:p>
        </w:tc>
      </w:tr>
      <w:tr w:rsidR="00A53C94" w:rsidRPr="007448FA" w14:paraId="74FE8A30" w14:textId="77777777" w:rsidTr="005673CD">
        <w:tc>
          <w:tcPr>
            <w:tcW w:w="1350" w:type="dxa"/>
          </w:tcPr>
          <w:p w14:paraId="326F47C4" w14:textId="37998DA7" w:rsidR="00A53C94" w:rsidRPr="00EE432B" w:rsidRDefault="009B1008" w:rsidP="00A53C94">
            <w:pPr>
              <w:jc w:val="center"/>
              <w:rPr>
                <w:rFonts w:ascii="Calibri" w:hAnsi="Calibri"/>
                <w:color w:val="000000"/>
                <w:sz w:val="24"/>
                <w:szCs w:val="24"/>
              </w:rPr>
            </w:pPr>
            <w:r>
              <w:rPr>
                <w:rFonts w:ascii="Calibri" w:hAnsi="Calibri"/>
                <w:color w:val="000000"/>
                <w:sz w:val="24"/>
                <w:szCs w:val="24"/>
              </w:rPr>
              <w:t>5</w:t>
            </w:r>
          </w:p>
        </w:tc>
        <w:tc>
          <w:tcPr>
            <w:tcW w:w="8977" w:type="dxa"/>
            <w:gridSpan w:val="3"/>
          </w:tcPr>
          <w:p w14:paraId="7220F25B" w14:textId="33A097EE" w:rsidR="00A53C94" w:rsidRPr="001C1AAB" w:rsidRDefault="009B1008" w:rsidP="00A53C94">
            <w:r>
              <w:t xml:space="preserve">Reduce the bag limit for caribou for RC907 resident hunters in Units 23 and </w:t>
            </w:r>
            <w:r w:rsidR="0023191A">
              <w:t>26A and</w:t>
            </w:r>
            <w:r>
              <w:t xml:space="preserve"> change the nonresident hunt to a registration permit with additional restrictions</w:t>
            </w:r>
            <w:r w:rsidR="0023191A">
              <w:t>.</w:t>
            </w:r>
          </w:p>
        </w:tc>
      </w:tr>
      <w:tr w:rsidR="00A53C94" w:rsidRPr="007448FA" w14:paraId="5F0312ED" w14:textId="77777777" w:rsidTr="005673CD">
        <w:tc>
          <w:tcPr>
            <w:tcW w:w="1350" w:type="dxa"/>
          </w:tcPr>
          <w:p w14:paraId="082AE19A" w14:textId="77777777" w:rsidR="00A53C94" w:rsidRPr="00EE432B" w:rsidRDefault="00A53C94" w:rsidP="00A53C94">
            <w:pPr>
              <w:pStyle w:val="NoSpacing"/>
              <w:jc w:val="center"/>
              <w:rPr>
                <w:sz w:val="24"/>
                <w:szCs w:val="24"/>
              </w:rPr>
            </w:pPr>
          </w:p>
        </w:tc>
        <w:tc>
          <w:tcPr>
            <w:tcW w:w="1080" w:type="dxa"/>
          </w:tcPr>
          <w:p w14:paraId="701D84DE" w14:textId="77777777" w:rsidR="00A53C94" w:rsidRPr="001C1AAB" w:rsidRDefault="00A53C94" w:rsidP="00A53C94">
            <w:pPr>
              <w:pStyle w:val="NoSpacing"/>
              <w:jc w:val="center"/>
            </w:pPr>
          </w:p>
        </w:tc>
        <w:tc>
          <w:tcPr>
            <w:tcW w:w="1080" w:type="dxa"/>
          </w:tcPr>
          <w:p w14:paraId="377F3422" w14:textId="77777777" w:rsidR="00A53C94" w:rsidRPr="001C1AAB" w:rsidRDefault="00A53C94" w:rsidP="00A53C94">
            <w:pPr>
              <w:pStyle w:val="NoSpacing"/>
              <w:jc w:val="center"/>
            </w:pPr>
          </w:p>
        </w:tc>
        <w:tc>
          <w:tcPr>
            <w:tcW w:w="6817" w:type="dxa"/>
          </w:tcPr>
          <w:p w14:paraId="25FFBD04" w14:textId="77777777" w:rsidR="00A53C94" w:rsidRPr="001C1AAB" w:rsidRDefault="00A53C94" w:rsidP="00A53C94">
            <w:pPr>
              <w:pStyle w:val="NoSpacing"/>
              <w:jc w:val="center"/>
            </w:pPr>
          </w:p>
        </w:tc>
      </w:tr>
      <w:tr w:rsidR="00A53C94" w:rsidRPr="007448FA" w14:paraId="6512313F" w14:textId="77777777" w:rsidTr="005673CD">
        <w:tc>
          <w:tcPr>
            <w:tcW w:w="1350" w:type="dxa"/>
          </w:tcPr>
          <w:p w14:paraId="64083A76" w14:textId="325FEDDF" w:rsidR="00A53C94" w:rsidRPr="00EE432B" w:rsidRDefault="009B1008" w:rsidP="00A53C94">
            <w:pPr>
              <w:jc w:val="center"/>
              <w:rPr>
                <w:rFonts w:ascii="Calibri" w:hAnsi="Calibri"/>
                <w:color w:val="000000"/>
                <w:sz w:val="24"/>
                <w:szCs w:val="24"/>
              </w:rPr>
            </w:pPr>
            <w:r>
              <w:rPr>
                <w:rFonts w:ascii="Calibri" w:hAnsi="Calibri"/>
                <w:color w:val="000000"/>
                <w:sz w:val="24"/>
                <w:szCs w:val="24"/>
              </w:rPr>
              <w:t>6</w:t>
            </w:r>
          </w:p>
        </w:tc>
        <w:tc>
          <w:tcPr>
            <w:tcW w:w="8977" w:type="dxa"/>
            <w:gridSpan w:val="3"/>
          </w:tcPr>
          <w:p w14:paraId="2AB7B7C8" w14:textId="1CBC6EE5" w:rsidR="00A53C94" w:rsidRPr="001C1AAB" w:rsidRDefault="009B1008" w:rsidP="00A53C94">
            <w:r>
              <w:t>Close the Mulchatna caribou herd to hunting for five to ten years in Unit 18</w:t>
            </w:r>
            <w:r w:rsidR="0023191A">
              <w:t>.</w:t>
            </w:r>
          </w:p>
        </w:tc>
      </w:tr>
      <w:tr w:rsidR="00A53C94" w:rsidRPr="007448FA" w14:paraId="4A1307D0" w14:textId="77777777" w:rsidTr="005673CD">
        <w:tc>
          <w:tcPr>
            <w:tcW w:w="1350" w:type="dxa"/>
          </w:tcPr>
          <w:p w14:paraId="5937399D" w14:textId="77777777" w:rsidR="00A53C94" w:rsidRPr="00EE432B" w:rsidRDefault="00A53C94" w:rsidP="00A53C94">
            <w:pPr>
              <w:pStyle w:val="NoSpacing"/>
              <w:jc w:val="center"/>
              <w:rPr>
                <w:sz w:val="24"/>
                <w:szCs w:val="24"/>
              </w:rPr>
            </w:pPr>
          </w:p>
        </w:tc>
        <w:tc>
          <w:tcPr>
            <w:tcW w:w="1080" w:type="dxa"/>
          </w:tcPr>
          <w:p w14:paraId="36AA272F" w14:textId="77777777" w:rsidR="00A53C94" w:rsidRPr="001C1AAB" w:rsidRDefault="00A53C94" w:rsidP="00A53C94">
            <w:pPr>
              <w:pStyle w:val="NoSpacing"/>
              <w:jc w:val="center"/>
            </w:pPr>
          </w:p>
        </w:tc>
        <w:tc>
          <w:tcPr>
            <w:tcW w:w="1080" w:type="dxa"/>
          </w:tcPr>
          <w:p w14:paraId="38AE062C" w14:textId="77777777" w:rsidR="00A53C94" w:rsidRPr="001C1AAB" w:rsidRDefault="00A53C94" w:rsidP="00A53C94">
            <w:pPr>
              <w:pStyle w:val="NoSpacing"/>
              <w:jc w:val="center"/>
            </w:pPr>
          </w:p>
        </w:tc>
        <w:tc>
          <w:tcPr>
            <w:tcW w:w="6817" w:type="dxa"/>
          </w:tcPr>
          <w:p w14:paraId="072FA67F" w14:textId="77777777" w:rsidR="00A53C94" w:rsidRPr="001C1AAB" w:rsidRDefault="00A53C94" w:rsidP="00A53C94">
            <w:pPr>
              <w:pStyle w:val="NoSpacing"/>
              <w:jc w:val="center"/>
            </w:pPr>
          </w:p>
        </w:tc>
      </w:tr>
      <w:tr w:rsidR="00A53C94" w:rsidRPr="007448FA" w14:paraId="145EDAA4" w14:textId="77777777" w:rsidTr="005673CD">
        <w:tc>
          <w:tcPr>
            <w:tcW w:w="1350" w:type="dxa"/>
          </w:tcPr>
          <w:p w14:paraId="05F82391" w14:textId="2AD87CFE" w:rsidR="00A53C94" w:rsidRPr="00EE432B" w:rsidRDefault="009B1008" w:rsidP="00A53C94">
            <w:pPr>
              <w:jc w:val="center"/>
              <w:rPr>
                <w:rFonts w:ascii="Calibri" w:hAnsi="Calibri"/>
                <w:color w:val="000000"/>
                <w:sz w:val="24"/>
                <w:szCs w:val="24"/>
              </w:rPr>
            </w:pPr>
            <w:r>
              <w:rPr>
                <w:rFonts w:ascii="Calibri" w:hAnsi="Calibri"/>
                <w:color w:val="000000"/>
                <w:sz w:val="24"/>
                <w:szCs w:val="24"/>
              </w:rPr>
              <w:t>7</w:t>
            </w:r>
          </w:p>
        </w:tc>
        <w:tc>
          <w:tcPr>
            <w:tcW w:w="8977" w:type="dxa"/>
            <w:gridSpan w:val="3"/>
          </w:tcPr>
          <w:p w14:paraId="1B7937D0" w14:textId="0EE674AB" w:rsidR="00A53C94" w:rsidRPr="001C1AAB" w:rsidRDefault="009B1008" w:rsidP="00A53C94">
            <w:r>
              <w:t>Lengthen the resident only registration moose hunt RM617 in Unit 18 by two weeks to end October 15</w:t>
            </w:r>
            <w:r w:rsidR="0023191A">
              <w:t>.</w:t>
            </w:r>
          </w:p>
        </w:tc>
      </w:tr>
      <w:tr w:rsidR="00A53C94" w:rsidRPr="007448FA" w14:paraId="64E11E49" w14:textId="77777777" w:rsidTr="005673CD">
        <w:tc>
          <w:tcPr>
            <w:tcW w:w="1350" w:type="dxa"/>
          </w:tcPr>
          <w:p w14:paraId="2A52199F" w14:textId="77777777" w:rsidR="00A53C94" w:rsidRPr="00EE432B" w:rsidRDefault="00A53C94" w:rsidP="00A53C94">
            <w:pPr>
              <w:pStyle w:val="NoSpacing"/>
              <w:jc w:val="center"/>
              <w:rPr>
                <w:sz w:val="24"/>
                <w:szCs w:val="24"/>
              </w:rPr>
            </w:pPr>
          </w:p>
        </w:tc>
        <w:tc>
          <w:tcPr>
            <w:tcW w:w="1080" w:type="dxa"/>
          </w:tcPr>
          <w:p w14:paraId="2AADC4B3" w14:textId="77777777" w:rsidR="00A53C94" w:rsidRPr="001C1AAB" w:rsidRDefault="00A53C94" w:rsidP="00A53C94">
            <w:pPr>
              <w:pStyle w:val="NoSpacing"/>
              <w:jc w:val="center"/>
            </w:pPr>
          </w:p>
        </w:tc>
        <w:tc>
          <w:tcPr>
            <w:tcW w:w="1080" w:type="dxa"/>
          </w:tcPr>
          <w:p w14:paraId="675FDBFE" w14:textId="77777777" w:rsidR="00A53C94" w:rsidRPr="001C1AAB" w:rsidRDefault="00A53C94" w:rsidP="00A53C94">
            <w:pPr>
              <w:pStyle w:val="NoSpacing"/>
              <w:jc w:val="center"/>
            </w:pPr>
          </w:p>
        </w:tc>
        <w:tc>
          <w:tcPr>
            <w:tcW w:w="6817" w:type="dxa"/>
          </w:tcPr>
          <w:p w14:paraId="63879EBA" w14:textId="77777777" w:rsidR="00A53C94" w:rsidRPr="001C1AAB" w:rsidRDefault="00A53C94" w:rsidP="00A53C94">
            <w:pPr>
              <w:pStyle w:val="NoSpacing"/>
              <w:jc w:val="center"/>
            </w:pPr>
          </w:p>
        </w:tc>
      </w:tr>
      <w:tr w:rsidR="00A53C94" w:rsidRPr="00EE432B" w14:paraId="58388CE0" w14:textId="77777777" w:rsidTr="005673CD">
        <w:tc>
          <w:tcPr>
            <w:tcW w:w="1350" w:type="dxa"/>
          </w:tcPr>
          <w:p w14:paraId="0C17D865" w14:textId="1BA39B5E" w:rsidR="00A53C94" w:rsidRPr="00EE432B" w:rsidRDefault="009B1008" w:rsidP="00A53C94">
            <w:pPr>
              <w:jc w:val="center"/>
              <w:rPr>
                <w:rFonts w:ascii="Calibri" w:hAnsi="Calibri"/>
                <w:color w:val="000000"/>
                <w:sz w:val="24"/>
                <w:szCs w:val="24"/>
              </w:rPr>
            </w:pPr>
            <w:r>
              <w:rPr>
                <w:rFonts w:ascii="Calibri" w:hAnsi="Calibri"/>
                <w:color w:val="000000"/>
                <w:sz w:val="24"/>
                <w:szCs w:val="24"/>
              </w:rPr>
              <w:t>8</w:t>
            </w:r>
          </w:p>
        </w:tc>
        <w:tc>
          <w:tcPr>
            <w:tcW w:w="8977" w:type="dxa"/>
            <w:gridSpan w:val="3"/>
          </w:tcPr>
          <w:p w14:paraId="09D5555D" w14:textId="67A0442D" w:rsidR="00A53C94" w:rsidRPr="001C1AAB" w:rsidRDefault="009B1008" w:rsidP="00A53C94">
            <w:r>
              <w:t>Extend season dates for moose hunting in hunt RM617 in Unit 18</w:t>
            </w:r>
            <w:r w:rsidR="0023191A">
              <w:t>.</w:t>
            </w:r>
          </w:p>
        </w:tc>
      </w:tr>
      <w:tr w:rsidR="00A53C94" w:rsidRPr="00EE432B" w14:paraId="7949A945" w14:textId="77777777" w:rsidTr="005673CD">
        <w:tc>
          <w:tcPr>
            <w:tcW w:w="1350" w:type="dxa"/>
          </w:tcPr>
          <w:p w14:paraId="0C816125" w14:textId="77777777" w:rsidR="00A53C94" w:rsidRPr="00EE432B" w:rsidRDefault="00A53C94" w:rsidP="00A53C94">
            <w:pPr>
              <w:pStyle w:val="NoSpacing"/>
              <w:jc w:val="center"/>
              <w:rPr>
                <w:sz w:val="24"/>
                <w:szCs w:val="24"/>
              </w:rPr>
            </w:pPr>
          </w:p>
        </w:tc>
        <w:tc>
          <w:tcPr>
            <w:tcW w:w="1080" w:type="dxa"/>
          </w:tcPr>
          <w:p w14:paraId="5A786DE7" w14:textId="77777777" w:rsidR="00A53C94" w:rsidRPr="001C1AAB" w:rsidRDefault="00A53C94" w:rsidP="00A53C94">
            <w:pPr>
              <w:pStyle w:val="NoSpacing"/>
              <w:jc w:val="center"/>
            </w:pPr>
          </w:p>
        </w:tc>
        <w:tc>
          <w:tcPr>
            <w:tcW w:w="1080" w:type="dxa"/>
          </w:tcPr>
          <w:p w14:paraId="591D303A" w14:textId="77777777" w:rsidR="00A53C94" w:rsidRPr="001C1AAB" w:rsidRDefault="00A53C94" w:rsidP="00A53C94">
            <w:pPr>
              <w:pStyle w:val="NoSpacing"/>
              <w:jc w:val="center"/>
            </w:pPr>
          </w:p>
        </w:tc>
        <w:tc>
          <w:tcPr>
            <w:tcW w:w="6817" w:type="dxa"/>
          </w:tcPr>
          <w:p w14:paraId="4FCFFDD5" w14:textId="77777777" w:rsidR="00A53C94" w:rsidRPr="001C1AAB" w:rsidRDefault="00A53C94" w:rsidP="00A53C94">
            <w:pPr>
              <w:pStyle w:val="NoSpacing"/>
              <w:jc w:val="center"/>
            </w:pPr>
          </w:p>
        </w:tc>
      </w:tr>
      <w:tr w:rsidR="00A53C94" w:rsidRPr="007448FA" w14:paraId="1EFFCF6C" w14:textId="77777777" w:rsidTr="005673CD">
        <w:tc>
          <w:tcPr>
            <w:tcW w:w="1350" w:type="dxa"/>
          </w:tcPr>
          <w:p w14:paraId="15F68246" w14:textId="6801F11E" w:rsidR="00A53C94" w:rsidRPr="00EE432B" w:rsidRDefault="009B1008" w:rsidP="00A53C94">
            <w:pPr>
              <w:jc w:val="center"/>
              <w:rPr>
                <w:rFonts w:ascii="Calibri" w:hAnsi="Calibri"/>
                <w:color w:val="000000"/>
                <w:sz w:val="24"/>
                <w:szCs w:val="24"/>
              </w:rPr>
            </w:pPr>
            <w:r>
              <w:rPr>
                <w:rFonts w:ascii="Calibri" w:hAnsi="Calibri"/>
                <w:color w:val="000000"/>
                <w:sz w:val="24"/>
                <w:szCs w:val="24"/>
              </w:rPr>
              <w:t>9</w:t>
            </w:r>
          </w:p>
        </w:tc>
        <w:tc>
          <w:tcPr>
            <w:tcW w:w="8977" w:type="dxa"/>
            <w:gridSpan w:val="3"/>
          </w:tcPr>
          <w:p w14:paraId="2CF06FDA" w14:textId="5CD3BA6C" w:rsidR="00A53C94" w:rsidRPr="001C1AAB" w:rsidRDefault="009B1008" w:rsidP="00A53C94">
            <w:r>
              <w:t>Liberalize the bag limit for moose in Unit 18</w:t>
            </w:r>
            <w:r w:rsidR="0023191A">
              <w:t>.</w:t>
            </w:r>
          </w:p>
        </w:tc>
      </w:tr>
      <w:tr w:rsidR="00A53C94" w:rsidRPr="007448FA" w14:paraId="0505CC39" w14:textId="77777777" w:rsidTr="005673CD">
        <w:tc>
          <w:tcPr>
            <w:tcW w:w="1350" w:type="dxa"/>
          </w:tcPr>
          <w:p w14:paraId="65E23184" w14:textId="77777777" w:rsidR="00A53C94" w:rsidRPr="00EE432B" w:rsidRDefault="00A53C94" w:rsidP="00A53C94">
            <w:pPr>
              <w:pStyle w:val="NoSpacing"/>
              <w:jc w:val="center"/>
              <w:rPr>
                <w:sz w:val="24"/>
                <w:szCs w:val="24"/>
              </w:rPr>
            </w:pPr>
          </w:p>
        </w:tc>
        <w:tc>
          <w:tcPr>
            <w:tcW w:w="1080" w:type="dxa"/>
          </w:tcPr>
          <w:p w14:paraId="319285F2" w14:textId="77777777" w:rsidR="00A53C94" w:rsidRPr="001C1AAB" w:rsidRDefault="00A53C94" w:rsidP="00A53C94">
            <w:pPr>
              <w:pStyle w:val="NoSpacing"/>
              <w:jc w:val="center"/>
            </w:pPr>
          </w:p>
        </w:tc>
        <w:tc>
          <w:tcPr>
            <w:tcW w:w="1080" w:type="dxa"/>
          </w:tcPr>
          <w:p w14:paraId="5D296B74" w14:textId="77777777" w:rsidR="00A53C94" w:rsidRPr="001C1AAB" w:rsidRDefault="00A53C94" w:rsidP="00A53C94">
            <w:pPr>
              <w:pStyle w:val="NoSpacing"/>
              <w:jc w:val="center"/>
            </w:pPr>
          </w:p>
        </w:tc>
        <w:tc>
          <w:tcPr>
            <w:tcW w:w="6817" w:type="dxa"/>
          </w:tcPr>
          <w:p w14:paraId="190C397A" w14:textId="77777777" w:rsidR="00A53C94" w:rsidRPr="001C1AAB" w:rsidRDefault="00A53C94" w:rsidP="00A53C94">
            <w:pPr>
              <w:pStyle w:val="NoSpacing"/>
              <w:jc w:val="center"/>
            </w:pPr>
          </w:p>
        </w:tc>
      </w:tr>
      <w:tr w:rsidR="00A53C94" w:rsidRPr="007448FA" w14:paraId="52167475" w14:textId="77777777" w:rsidTr="005673CD">
        <w:tc>
          <w:tcPr>
            <w:tcW w:w="1350" w:type="dxa"/>
          </w:tcPr>
          <w:p w14:paraId="56C511D0" w14:textId="35DC869E" w:rsidR="00A53C94" w:rsidRPr="00EE432B" w:rsidRDefault="009B1008" w:rsidP="00A53C94">
            <w:pPr>
              <w:jc w:val="center"/>
              <w:rPr>
                <w:rFonts w:ascii="Calibri" w:hAnsi="Calibri"/>
                <w:color w:val="000000"/>
                <w:sz w:val="24"/>
                <w:szCs w:val="24"/>
              </w:rPr>
            </w:pPr>
            <w:r>
              <w:rPr>
                <w:rFonts w:ascii="Calibri" w:hAnsi="Calibri"/>
                <w:color w:val="000000"/>
                <w:sz w:val="24"/>
                <w:szCs w:val="24"/>
              </w:rPr>
              <w:t>10</w:t>
            </w:r>
          </w:p>
        </w:tc>
        <w:tc>
          <w:tcPr>
            <w:tcW w:w="8977" w:type="dxa"/>
            <w:gridSpan w:val="3"/>
          </w:tcPr>
          <w:p w14:paraId="61493F83" w14:textId="3D207107" w:rsidR="00A53C94" w:rsidRPr="001C1AAB" w:rsidRDefault="009B1008" w:rsidP="00A53C94">
            <w:r>
              <w:t>Liberalize the moose bag limit in Unit 18 Kuskokwim hunt area</w:t>
            </w:r>
            <w:r w:rsidR="0023191A">
              <w:t>.</w:t>
            </w:r>
          </w:p>
        </w:tc>
      </w:tr>
      <w:tr w:rsidR="00A53C94" w:rsidRPr="007448FA" w14:paraId="231C5167" w14:textId="77777777" w:rsidTr="005673CD">
        <w:tc>
          <w:tcPr>
            <w:tcW w:w="1350" w:type="dxa"/>
          </w:tcPr>
          <w:p w14:paraId="2BF5864D" w14:textId="77777777" w:rsidR="00A53C94" w:rsidRPr="00EE432B" w:rsidRDefault="00A53C94" w:rsidP="00A53C94">
            <w:pPr>
              <w:pStyle w:val="NoSpacing"/>
              <w:jc w:val="center"/>
              <w:rPr>
                <w:sz w:val="24"/>
                <w:szCs w:val="24"/>
              </w:rPr>
            </w:pPr>
          </w:p>
        </w:tc>
        <w:tc>
          <w:tcPr>
            <w:tcW w:w="1080" w:type="dxa"/>
          </w:tcPr>
          <w:p w14:paraId="052E0AB3" w14:textId="77777777" w:rsidR="00A53C94" w:rsidRPr="001C1AAB" w:rsidRDefault="00A53C94" w:rsidP="00A53C94">
            <w:pPr>
              <w:pStyle w:val="NoSpacing"/>
              <w:jc w:val="center"/>
            </w:pPr>
          </w:p>
        </w:tc>
        <w:tc>
          <w:tcPr>
            <w:tcW w:w="1080" w:type="dxa"/>
          </w:tcPr>
          <w:p w14:paraId="525D1685" w14:textId="77777777" w:rsidR="00A53C94" w:rsidRPr="001C1AAB" w:rsidRDefault="00A53C94" w:rsidP="00A53C94">
            <w:pPr>
              <w:pStyle w:val="NoSpacing"/>
              <w:jc w:val="center"/>
            </w:pPr>
          </w:p>
        </w:tc>
        <w:tc>
          <w:tcPr>
            <w:tcW w:w="6817" w:type="dxa"/>
          </w:tcPr>
          <w:p w14:paraId="5835CD92" w14:textId="77777777" w:rsidR="00A53C94" w:rsidRPr="001C1AAB" w:rsidRDefault="00A53C94" w:rsidP="00A53C94">
            <w:pPr>
              <w:pStyle w:val="NoSpacing"/>
              <w:jc w:val="center"/>
            </w:pPr>
          </w:p>
        </w:tc>
      </w:tr>
      <w:tr w:rsidR="00A53C94" w:rsidRPr="007448FA" w14:paraId="30B11F5D" w14:textId="77777777" w:rsidTr="005673CD">
        <w:tc>
          <w:tcPr>
            <w:tcW w:w="1350" w:type="dxa"/>
          </w:tcPr>
          <w:p w14:paraId="427E8D9C" w14:textId="10171BF8" w:rsidR="00A53C94" w:rsidRPr="00EE432B" w:rsidRDefault="009B1008" w:rsidP="00A53C94">
            <w:pPr>
              <w:jc w:val="center"/>
              <w:rPr>
                <w:rFonts w:ascii="Calibri" w:hAnsi="Calibri"/>
                <w:color w:val="000000"/>
                <w:sz w:val="24"/>
                <w:szCs w:val="24"/>
              </w:rPr>
            </w:pPr>
            <w:r>
              <w:rPr>
                <w:rFonts w:ascii="Calibri" w:hAnsi="Calibri"/>
                <w:color w:val="000000"/>
                <w:sz w:val="24"/>
                <w:szCs w:val="24"/>
              </w:rPr>
              <w:t>11</w:t>
            </w:r>
          </w:p>
        </w:tc>
        <w:tc>
          <w:tcPr>
            <w:tcW w:w="8977" w:type="dxa"/>
            <w:gridSpan w:val="3"/>
          </w:tcPr>
          <w:p w14:paraId="0C0B8319" w14:textId="4E455FC6" w:rsidR="00A53C94" w:rsidRPr="001C1AAB" w:rsidRDefault="009B1008" w:rsidP="00A53C94">
            <w:r>
              <w:t>Reauthorize the resident antlerless moose season in Unit 18</w:t>
            </w:r>
            <w:r w:rsidR="0023191A">
              <w:t>.</w:t>
            </w:r>
          </w:p>
        </w:tc>
      </w:tr>
      <w:tr w:rsidR="00A53C94" w:rsidRPr="007448FA" w14:paraId="5F999827" w14:textId="77777777" w:rsidTr="005673CD">
        <w:tc>
          <w:tcPr>
            <w:tcW w:w="1350" w:type="dxa"/>
          </w:tcPr>
          <w:p w14:paraId="4298C031" w14:textId="77777777" w:rsidR="00A53C94" w:rsidRPr="00EE432B" w:rsidRDefault="00A53C94" w:rsidP="00A53C94">
            <w:pPr>
              <w:pStyle w:val="NoSpacing"/>
              <w:jc w:val="center"/>
              <w:rPr>
                <w:sz w:val="24"/>
                <w:szCs w:val="24"/>
              </w:rPr>
            </w:pPr>
          </w:p>
        </w:tc>
        <w:tc>
          <w:tcPr>
            <w:tcW w:w="1080" w:type="dxa"/>
          </w:tcPr>
          <w:p w14:paraId="7911F934" w14:textId="77777777" w:rsidR="00A53C94" w:rsidRPr="001C1AAB" w:rsidRDefault="00A53C94" w:rsidP="00A53C94">
            <w:pPr>
              <w:pStyle w:val="NoSpacing"/>
              <w:jc w:val="center"/>
            </w:pPr>
          </w:p>
        </w:tc>
        <w:tc>
          <w:tcPr>
            <w:tcW w:w="1080" w:type="dxa"/>
          </w:tcPr>
          <w:p w14:paraId="41924530" w14:textId="77777777" w:rsidR="00A53C94" w:rsidRPr="001C1AAB" w:rsidRDefault="00A53C94" w:rsidP="00A53C94">
            <w:pPr>
              <w:pStyle w:val="NoSpacing"/>
              <w:jc w:val="center"/>
            </w:pPr>
          </w:p>
        </w:tc>
        <w:tc>
          <w:tcPr>
            <w:tcW w:w="6817" w:type="dxa"/>
          </w:tcPr>
          <w:p w14:paraId="237521AC" w14:textId="77777777" w:rsidR="00A53C94" w:rsidRPr="001C1AAB" w:rsidRDefault="00A53C94" w:rsidP="00A53C94">
            <w:pPr>
              <w:pStyle w:val="NoSpacing"/>
              <w:jc w:val="center"/>
            </w:pPr>
          </w:p>
        </w:tc>
      </w:tr>
      <w:tr w:rsidR="00A53C94" w:rsidRPr="007448FA" w14:paraId="6E5D9094" w14:textId="77777777" w:rsidTr="005673CD">
        <w:tc>
          <w:tcPr>
            <w:tcW w:w="1350" w:type="dxa"/>
          </w:tcPr>
          <w:p w14:paraId="6765A616" w14:textId="205E4A1B" w:rsidR="00A53C94" w:rsidRPr="00EE432B" w:rsidRDefault="009B1008" w:rsidP="00A53C94">
            <w:pPr>
              <w:jc w:val="center"/>
              <w:rPr>
                <w:rFonts w:ascii="Calibri" w:hAnsi="Calibri"/>
                <w:color w:val="000000"/>
                <w:sz w:val="24"/>
                <w:szCs w:val="24"/>
              </w:rPr>
            </w:pPr>
            <w:r>
              <w:rPr>
                <w:rFonts w:ascii="Calibri" w:hAnsi="Calibri"/>
                <w:color w:val="000000"/>
                <w:sz w:val="24"/>
                <w:szCs w:val="24"/>
              </w:rPr>
              <w:t>12</w:t>
            </w:r>
          </w:p>
        </w:tc>
        <w:tc>
          <w:tcPr>
            <w:tcW w:w="8977" w:type="dxa"/>
            <w:gridSpan w:val="3"/>
          </w:tcPr>
          <w:p w14:paraId="41A191A7" w14:textId="6F49BD85" w:rsidR="00A53C94" w:rsidRPr="001C1AAB" w:rsidRDefault="009B1008" w:rsidP="00A53C94">
            <w:r>
              <w:t>Establish a minimum caliber requirement for hunting moose in Unit 18</w:t>
            </w:r>
            <w:r w:rsidR="0023191A">
              <w:t>.</w:t>
            </w:r>
          </w:p>
        </w:tc>
      </w:tr>
      <w:tr w:rsidR="00A53C94" w:rsidRPr="007448FA" w14:paraId="4151D087" w14:textId="77777777" w:rsidTr="005673CD">
        <w:tc>
          <w:tcPr>
            <w:tcW w:w="1350" w:type="dxa"/>
          </w:tcPr>
          <w:p w14:paraId="52003BEA" w14:textId="77777777" w:rsidR="00A53C94" w:rsidRPr="00EE432B" w:rsidRDefault="00A53C94" w:rsidP="00A53C94">
            <w:pPr>
              <w:pStyle w:val="NoSpacing"/>
              <w:jc w:val="center"/>
              <w:rPr>
                <w:sz w:val="24"/>
                <w:szCs w:val="24"/>
              </w:rPr>
            </w:pPr>
          </w:p>
        </w:tc>
        <w:tc>
          <w:tcPr>
            <w:tcW w:w="1080" w:type="dxa"/>
          </w:tcPr>
          <w:p w14:paraId="6E076FF3" w14:textId="77777777" w:rsidR="00A53C94" w:rsidRPr="001C1AAB" w:rsidRDefault="00A53C94" w:rsidP="00A53C94">
            <w:pPr>
              <w:pStyle w:val="NoSpacing"/>
              <w:jc w:val="center"/>
            </w:pPr>
          </w:p>
        </w:tc>
        <w:tc>
          <w:tcPr>
            <w:tcW w:w="1080" w:type="dxa"/>
          </w:tcPr>
          <w:p w14:paraId="2E5EA55B" w14:textId="77777777" w:rsidR="00A53C94" w:rsidRPr="001C1AAB" w:rsidRDefault="00A53C94" w:rsidP="00A53C94">
            <w:pPr>
              <w:pStyle w:val="NoSpacing"/>
              <w:jc w:val="center"/>
            </w:pPr>
          </w:p>
        </w:tc>
        <w:tc>
          <w:tcPr>
            <w:tcW w:w="6817" w:type="dxa"/>
          </w:tcPr>
          <w:p w14:paraId="01E841A5" w14:textId="77777777" w:rsidR="00A53C94" w:rsidRDefault="00A53C94" w:rsidP="00A53C94">
            <w:pPr>
              <w:pStyle w:val="NoSpacing"/>
              <w:jc w:val="center"/>
            </w:pPr>
          </w:p>
          <w:p w14:paraId="7FFA5312" w14:textId="77777777" w:rsidR="009B1008" w:rsidRPr="001C1AAB" w:rsidRDefault="009B1008" w:rsidP="00A53C94">
            <w:pPr>
              <w:pStyle w:val="NoSpacing"/>
              <w:jc w:val="center"/>
            </w:pPr>
          </w:p>
        </w:tc>
      </w:tr>
      <w:tr w:rsidR="00A53C94" w:rsidRPr="007448FA" w14:paraId="1BE3C4D5" w14:textId="77777777" w:rsidTr="005673CD">
        <w:tc>
          <w:tcPr>
            <w:tcW w:w="1350" w:type="dxa"/>
          </w:tcPr>
          <w:p w14:paraId="411AE235" w14:textId="0B1B2051" w:rsidR="00A53C94" w:rsidRPr="00EE432B" w:rsidRDefault="009B1008" w:rsidP="00A53C94">
            <w:pPr>
              <w:jc w:val="center"/>
              <w:rPr>
                <w:rFonts w:ascii="Calibri" w:hAnsi="Calibri"/>
                <w:color w:val="000000"/>
                <w:sz w:val="24"/>
                <w:szCs w:val="24"/>
              </w:rPr>
            </w:pPr>
            <w:r>
              <w:rPr>
                <w:rFonts w:ascii="Calibri" w:hAnsi="Calibri"/>
                <w:color w:val="000000"/>
                <w:sz w:val="24"/>
                <w:szCs w:val="24"/>
              </w:rPr>
              <w:lastRenderedPageBreak/>
              <w:t>13</w:t>
            </w:r>
          </w:p>
        </w:tc>
        <w:tc>
          <w:tcPr>
            <w:tcW w:w="8977" w:type="dxa"/>
            <w:gridSpan w:val="3"/>
          </w:tcPr>
          <w:p w14:paraId="3F64DFA0" w14:textId="70AB74DF" w:rsidR="00A53C94" w:rsidRPr="001C1AAB" w:rsidRDefault="009B1008" w:rsidP="00A53C94">
            <w:r>
              <w:t>Increase the bag and possession limits for ptarmigan in Unit 18</w:t>
            </w:r>
            <w:r w:rsidR="0023191A">
              <w:t>.</w:t>
            </w:r>
          </w:p>
        </w:tc>
      </w:tr>
      <w:tr w:rsidR="00A53C94" w:rsidRPr="007448FA" w14:paraId="4DBD0495" w14:textId="77777777" w:rsidTr="005673CD">
        <w:tc>
          <w:tcPr>
            <w:tcW w:w="1350" w:type="dxa"/>
          </w:tcPr>
          <w:p w14:paraId="0EB6E052" w14:textId="77777777" w:rsidR="00A53C94" w:rsidRPr="00EE432B" w:rsidRDefault="00A53C94" w:rsidP="00A53C94">
            <w:pPr>
              <w:pStyle w:val="NoSpacing"/>
              <w:jc w:val="center"/>
              <w:rPr>
                <w:sz w:val="24"/>
                <w:szCs w:val="24"/>
              </w:rPr>
            </w:pPr>
          </w:p>
        </w:tc>
        <w:tc>
          <w:tcPr>
            <w:tcW w:w="1080" w:type="dxa"/>
          </w:tcPr>
          <w:p w14:paraId="18C853E7" w14:textId="77777777" w:rsidR="00A53C94" w:rsidRPr="001C1AAB" w:rsidRDefault="00A53C94" w:rsidP="00A53C94">
            <w:pPr>
              <w:pStyle w:val="NoSpacing"/>
              <w:jc w:val="center"/>
            </w:pPr>
          </w:p>
        </w:tc>
        <w:tc>
          <w:tcPr>
            <w:tcW w:w="1080" w:type="dxa"/>
          </w:tcPr>
          <w:p w14:paraId="58477B8A" w14:textId="77777777" w:rsidR="00A53C94" w:rsidRPr="001C1AAB" w:rsidRDefault="00A53C94" w:rsidP="00A53C94">
            <w:pPr>
              <w:pStyle w:val="NoSpacing"/>
              <w:jc w:val="center"/>
            </w:pPr>
          </w:p>
        </w:tc>
        <w:tc>
          <w:tcPr>
            <w:tcW w:w="6817" w:type="dxa"/>
          </w:tcPr>
          <w:p w14:paraId="495B46EE" w14:textId="77777777" w:rsidR="00A53C94" w:rsidRPr="001C1AAB" w:rsidRDefault="00A53C94" w:rsidP="00A53C94">
            <w:pPr>
              <w:pStyle w:val="NoSpacing"/>
              <w:jc w:val="center"/>
            </w:pPr>
          </w:p>
        </w:tc>
      </w:tr>
      <w:tr w:rsidR="00A53C94" w:rsidRPr="007448FA" w14:paraId="0C4C6E74" w14:textId="77777777" w:rsidTr="005673CD">
        <w:tc>
          <w:tcPr>
            <w:tcW w:w="1350" w:type="dxa"/>
          </w:tcPr>
          <w:p w14:paraId="70E057E0" w14:textId="7363D157" w:rsidR="00A53C94" w:rsidRPr="00EE432B" w:rsidRDefault="009B1008" w:rsidP="00A53C94">
            <w:pPr>
              <w:jc w:val="center"/>
              <w:rPr>
                <w:rFonts w:ascii="Calibri" w:hAnsi="Calibri"/>
                <w:color w:val="000000"/>
                <w:sz w:val="24"/>
                <w:szCs w:val="24"/>
              </w:rPr>
            </w:pPr>
            <w:r>
              <w:rPr>
                <w:rFonts w:ascii="Calibri" w:hAnsi="Calibri"/>
                <w:color w:val="000000"/>
                <w:sz w:val="24"/>
                <w:szCs w:val="24"/>
              </w:rPr>
              <w:t>14</w:t>
            </w:r>
          </w:p>
        </w:tc>
        <w:tc>
          <w:tcPr>
            <w:tcW w:w="8977" w:type="dxa"/>
            <w:gridSpan w:val="3"/>
          </w:tcPr>
          <w:p w14:paraId="69982190" w14:textId="7FE6A0AF" w:rsidR="00A53C94" w:rsidRPr="001C1AAB" w:rsidRDefault="009B1008" w:rsidP="00A53C94">
            <w:r>
              <w:t>Open a hunt for muskox in a portion of Unit 18, with permits available to residents only, made available in communities closest to the herd</w:t>
            </w:r>
            <w:r w:rsidR="0023191A">
              <w:t>.</w:t>
            </w:r>
          </w:p>
        </w:tc>
      </w:tr>
      <w:tr w:rsidR="00A53C94" w:rsidRPr="007448FA" w14:paraId="7B289DE5" w14:textId="77777777" w:rsidTr="005673CD">
        <w:tc>
          <w:tcPr>
            <w:tcW w:w="1350" w:type="dxa"/>
          </w:tcPr>
          <w:p w14:paraId="4E18A5E7" w14:textId="77777777" w:rsidR="00A53C94" w:rsidRPr="00EE432B" w:rsidRDefault="00A53C94" w:rsidP="00A53C94">
            <w:pPr>
              <w:pStyle w:val="NoSpacing"/>
              <w:jc w:val="center"/>
              <w:rPr>
                <w:sz w:val="24"/>
                <w:szCs w:val="24"/>
              </w:rPr>
            </w:pPr>
          </w:p>
        </w:tc>
        <w:tc>
          <w:tcPr>
            <w:tcW w:w="1080" w:type="dxa"/>
          </w:tcPr>
          <w:p w14:paraId="22A17113" w14:textId="77777777" w:rsidR="00A53C94" w:rsidRPr="00EE432B" w:rsidRDefault="00A53C94" w:rsidP="00A53C94">
            <w:pPr>
              <w:pStyle w:val="NoSpacing"/>
              <w:jc w:val="center"/>
              <w:rPr>
                <w:sz w:val="24"/>
                <w:szCs w:val="24"/>
              </w:rPr>
            </w:pPr>
          </w:p>
        </w:tc>
        <w:tc>
          <w:tcPr>
            <w:tcW w:w="1080" w:type="dxa"/>
          </w:tcPr>
          <w:p w14:paraId="267BBDCC" w14:textId="77777777" w:rsidR="00A53C94" w:rsidRPr="00EE432B" w:rsidRDefault="00A53C94" w:rsidP="00A53C94">
            <w:pPr>
              <w:pStyle w:val="NoSpacing"/>
              <w:jc w:val="center"/>
              <w:rPr>
                <w:sz w:val="24"/>
                <w:szCs w:val="24"/>
              </w:rPr>
            </w:pPr>
          </w:p>
        </w:tc>
        <w:tc>
          <w:tcPr>
            <w:tcW w:w="6817" w:type="dxa"/>
          </w:tcPr>
          <w:p w14:paraId="742CF10E" w14:textId="77777777" w:rsidR="00A53C94" w:rsidRPr="00EE432B" w:rsidRDefault="00A53C94" w:rsidP="00A53C94">
            <w:pPr>
              <w:pStyle w:val="NoSpacing"/>
              <w:jc w:val="center"/>
              <w:rPr>
                <w:sz w:val="24"/>
                <w:szCs w:val="24"/>
              </w:rPr>
            </w:pPr>
          </w:p>
        </w:tc>
      </w:tr>
      <w:tr w:rsidR="00A53C94" w:rsidRPr="007448FA" w14:paraId="7DA4945B" w14:textId="77777777" w:rsidTr="005673CD">
        <w:tc>
          <w:tcPr>
            <w:tcW w:w="1350" w:type="dxa"/>
          </w:tcPr>
          <w:p w14:paraId="6B360326" w14:textId="5DA45971" w:rsidR="00A53C94" w:rsidRPr="00EE432B" w:rsidRDefault="009B1008" w:rsidP="00A53C94">
            <w:pPr>
              <w:jc w:val="center"/>
              <w:rPr>
                <w:rFonts w:ascii="Calibri" w:hAnsi="Calibri"/>
                <w:color w:val="000000"/>
                <w:sz w:val="24"/>
                <w:szCs w:val="24"/>
              </w:rPr>
            </w:pPr>
            <w:r>
              <w:rPr>
                <w:rFonts w:ascii="Calibri" w:hAnsi="Calibri"/>
                <w:color w:val="000000"/>
                <w:sz w:val="24"/>
                <w:szCs w:val="24"/>
              </w:rPr>
              <w:t>15</w:t>
            </w:r>
          </w:p>
        </w:tc>
        <w:tc>
          <w:tcPr>
            <w:tcW w:w="8977" w:type="dxa"/>
            <w:gridSpan w:val="3"/>
          </w:tcPr>
          <w:p w14:paraId="1223ACB0" w14:textId="3AED237A" w:rsidR="00A53C94" w:rsidRPr="001C1AAB" w:rsidRDefault="009B1008" w:rsidP="00A53C94">
            <w:r>
              <w:t>Allow the subsistence take of muskox in a portion of Unit 18</w:t>
            </w:r>
            <w:r w:rsidR="0023191A">
              <w:t>.</w:t>
            </w:r>
          </w:p>
        </w:tc>
      </w:tr>
      <w:tr w:rsidR="00A53C94" w:rsidRPr="007448FA" w14:paraId="3F78BCD8" w14:textId="77777777" w:rsidTr="005673CD">
        <w:tc>
          <w:tcPr>
            <w:tcW w:w="1350" w:type="dxa"/>
          </w:tcPr>
          <w:p w14:paraId="5B155BBF" w14:textId="77777777" w:rsidR="00A53C94" w:rsidRPr="00EE432B" w:rsidRDefault="00A53C94" w:rsidP="00A53C94">
            <w:pPr>
              <w:pStyle w:val="NoSpacing"/>
              <w:jc w:val="center"/>
              <w:rPr>
                <w:sz w:val="24"/>
                <w:szCs w:val="24"/>
              </w:rPr>
            </w:pPr>
          </w:p>
        </w:tc>
        <w:tc>
          <w:tcPr>
            <w:tcW w:w="1080" w:type="dxa"/>
          </w:tcPr>
          <w:p w14:paraId="5D6D8B39" w14:textId="77777777" w:rsidR="00A53C94" w:rsidRPr="001C1AAB" w:rsidRDefault="00A53C94" w:rsidP="00A53C94">
            <w:pPr>
              <w:pStyle w:val="NoSpacing"/>
              <w:jc w:val="center"/>
            </w:pPr>
          </w:p>
        </w:tc>
        <w:tc>
          <w:tcPr>
            <w:tcW w:w="1080" w:type="dxa"/>
          </w:tcPr>
          <w:p w14:paraId="4E82E592" w14:textId="77777777" w:rsidR="00A53C94" w:rsidRPr="001C1AAB" w:rsidRDefault="00A53C94" w:rsidP="00A53C94">
            <w:pPr>
              <w:pStyle w:val="NoSpacing"/>
              <w:jc w:val="center"/>
            </w:pPr>
          </w:p>
        </w:tc>
        <w:tc>
          <w:tcPr>
            <w:tcW w:w="6817" w:type="dxa"/>
          </w:tcPr>
          <w:p w14:paraId="0EADE00B" w14:textId="77777777" w:rsidR="00A53C94" w:rsidRPr="00EE432B" w:rsidRDefault="00A53C94" w:rsidP="00A53C94">
            <w:pPr>
              <w:pStyle w:val="NoSpacing"/>
              <w:jc w:val="center"/>
              <w:rPr>
                <w:sz w:val="24"/>
                <w:szCs w:val="24"/>
              </w:rPr>
            </w:pPr>
          </w:p>
        </w:tc>
      </w:tr>
      <w:tr w:rsidR="00A53C94" w:rsidRPr="007448FA" w14:paraId="6079860D" w14:textId="77777777" w:rsidTr="005673CD">
        <w:tc>
          <w:tcPr>
            <w:tcW w:w="1350" w:type="dxa"/>
          </w:tcPr>
          <w:p w14:paraId="2DDC5EA5" w14:textId="3DB82A9F" w:rsidR="00A53C94" w:rsidRPr="00EE432B" w:rsidRDefault="009B1008" w:rsidP="00A53C94">
            <w:pPr>
              <w:jc w:val="center"/>
              <w:rPr>
                <w:rFonts w:ascii="Calibri" w:hAnsi="Calibri"/>
                <w:color w:val="000000"/>
                <w:sz w:val="24"/>
                <w:szCs w:val="24"/>
              </w:rPr>
            </w:pPr>
            <w:r>
              <w:rPr>
                <w:rFonts w:ascii="Calibri" w:hAnsi="Calibri"/>
                <w:color w:val="000000"/>
                <w:sz w:val="24"/>
                <w:szCs w:val="24"/>
              </w:rPr>
              <w:t>16</w:t>
            </w:r>
          </w:p>
        </w:tc>
        <w:tc>
          <w:tcPr>
            <w:tcW w:w="8977" w:type="dxa"/>
            <w:gridSpan w:val="3"/>
          </w:tcPr>
          <w:p w14:paraId="7A27B5E2" w14:textId="01276FC6" w:rsidR="00A53C94" w:rsidRPr="001C1AAB" w:rsidRDefault="009B1008" w:rsidP="00A53C94">
            <w:r>
              <w:t>Lengthen the wolf trapping season in Unit 18 by one month to end on April 30</w:t>
            </w:r>
            <w:r w:rsidR="0023191A">
              <w:t>.</w:t>
            </w:r>
          </w:p>
        </w:tc>
      </w:tr>
      <w:tr w:rsidR="00A53C94" w:rsidRPr="007448FA" w14:paraId="3EC9F0DE" w14:textId="77777777" w:rsidTr="005673CD">
        <w:tc>
          <w:tcPr>
            <w:tcW w:w="1350" w:type="dxa"/>
          </w:tcPr>
          <w:p w14:paraId="4553A1EA" w14:textId="77777777" w:rsidR="00A53C94" w:rsidRPr="00EE432B" w:rsidRDefault="00A53C94" w:rsidP="00A53C94">
            <w:pPr>
              <w:pStyle w:val="NoSpacing"/>
              <w:jc w:val="center"/>
              <w:rPr>
                <w:sz w:val="24"/>
                <w:szCs w:val="24"/>
              </w:rPr>
            </w:pPr>
          </w:p>
        </w:tc>
        <w:tc>
          <w:tcPr>
            <w:tcW w:w="1080" w:type="dxa"/>
          </w:tcPr>
          <w:p w14:paraId="34775856" w14:textId="77777777" w:rsidR="00A53C94" w:rsidRPr="001C1AAB" w:rsidRDefault="00A53C94" w:rsidP="00A53C94">
            <w:pPr>
              <w:pStyle w:val="NoSpacing"/>
              <w:jc w:val="center"/>
            </w:pPr>
          </w:p>
        </w:tc>
        <w:tc>
          <w:tcPr>
            <w:tcW w:w="1080" w:type="dxa"/>
          </w:tcPr>
          <w:p w14:paraId="6184BC46" w14:textId="77777777" w:rsidR="00A53C94" w:rsidRPr="001C1AAB" w:rsidRDefault="00A53C94" w:rsidP="00A53C94">
            <w:pPr>
              <w:pStyle w:val="NoSpacing"/>
              <w:jc w:val="center"/>
            </w:pPr>
          </w:p>
        </w:tc>
        <w:tc>
          <w:tcPr>
            <w:tcW w:w="6817" w:type="dxa"/>
          </w:tcPr>
          <w:p w14:paraId="3C37ABE3" w14:textId="77777777" w:rsidR="00A53C94" w:rsidRPr="00EE432B" w:rsidRDefault="00A53C94" w:rsidP="00A53C94">
            <w:pPr>
              <w:pStyle w:val="NoSpacing"/>
              <w:jc w:val="center"/>
              <w:rPr>
                <w:sz w:val="24"/>
                <w:szCs w:val="24"/>
              </w:rPr>
            </w:pPr>
          </w:p>
        </w:tc>
      </w:tr>
      <w:tr w:rsidR="00A53C94" w:rsidRPr="007448FA" w14:paraId="37638793" w14:textId="77777777" w:rsidTr="005673CD">
        <w:tc>
          <w:tcPr>
            <w:tcW w:w="1350" w:type="dxa"/>
          </w:tcPr>
          <w:p w14:paraId="311890BE" w14:textId="56617658" w:rsidR="00A53C94" w:rsidRPr="00EE432B" w:rsidRDefault="009B1008" w:rsidP="00A53C94">
            <w:pPr>
              <w:jc w:val="center"/>
              <w:rPr>
                <w:rFonts w:ascii="Calibri" w:hAnsi="Calibri"/>
                <w:color w:val="000000"/>
                <w:sz w:val="24"/>
                <w:szCs w:val="24"/>
              </w:rPr>
            </w:pPr>
            <w:r>
              <w:rPr>
                <w:rFonts w:ascii="Calibri" w:hAnsi="Calibri"/>
                <w:color w:val="000000"/>
                <w:sz w:val="24"/>
                <w:szCs w:val="24"/>
              </w:rPr>
              <w:t>17</w:t>
            </w:r>
          </w:p>
        </w:tc>
        <w:tc>
          <w:tcPr>
            <w:tcW w:w="8977" w:type="dxa"/>
            <w:gridSpan w:val="3"/>
          </w:tcPr>
          <w:p w14:paraId="167591B5" w14:textId="0DC672D0" w:rsidR="00A53C94" w:rsidRPr="001C1AAB" w:rsidRDefault="009B1008" w:rsidP="00A53C94">
            <w:r>
              <w:t>Increase the brown bear bag limit in Unit 18</w:t>
            </w:r>
            <w:r w:rsidR="0023191A">
              <w:t>.</w:t>
            </w:r>
          </w:p>
        </w:tc>
      </w:tr>
      <w:tr w:rsidR="00A53C94" w:rsidRPr="007448FA" w14:paraId="12AF987A" w14:textId="77777777" w:rsidTr="005673CD">
        <w:tc>
          <w:tcPr>
            <w:tcW w:w="1350" w:type="dxa"/>
          </w:tcPr>
          <w:p w14:paraId="6A4F3217" w14:textId="77777777" w:rsidR="00A53C94" w:rsidRPr="00EE432B" w:rsidRDefault="00A53C94" w:rsidP="00A53C94">
            <w:pPr>
              <w:pStyle w:val="NoSpacing"/>
              <w:jc w:val="center"/>
              <w:rPr>
                <w:sz w:val="24"/>
                <w:szCs w:val="24"/>
              </w:rPr>
            </w:pPr>
          </w:p>
        </w:tc>
        <w:tc>
          <w:tcPr>
            <w:tcW w:w="1080" w:type="dxa"/>
          </w:tcPr>
          <w:p w14:paraId="7B418733" w14:textId="77777777" w:rsidR="00A53C94" w:rsidRPr="001C1AAB" w:rsidRDefault="00A53C94" w:rsidP="00A53C94">
            <w:pPr>
              <w:pStyle w:val="NoSpacing"/>
              <w:jc w:val="center"/>
            </w:pPr>
          </w:p>
        </w:tc>
        <w:tc>
          <w:tcPr>
            <w:tcW w:w="1080" w:type="dxa"/>
          </w:tcPr>
          <w:p w14:paraId="1BECB07B" w14:textId="77777777" w:rsidR="00A53C94" w:rsidRPr="001C1AAB" w:rsidRDefault="00A53C94" w:rsidP="00A53C94">
            <w:pPr>
              <w:pStyle w:val="NoSpacing"/>
              <w:jc w:val="center"/>
            </w:pPr>
          </w:p>
        </w:tc>
        <w:tc>
          <w:tcPr>
            <w:tcW w:w="6817" w:type="dxa"/>
          </w:tcPr>
          <w:p w14:paraId="623B2963" w14:textId="7B7EB635" w:rsidR="00A53C94" w:rsidRPr="00EE432B" w:rsidRDefault="00A53C94" w:rsidP="00A53C94">
            <w:pPr>
              <w:pStyle w:val="NoSpacing"/>
              <w:jc w:val="center"/>
              <w:rPr>
                <w:sz w:val="24"/>
                <w:szCs w:val="24"/>
              </w:rPr>
            </w:pPr>
          </w:p>
        </w:tc>
      </w:tr>
      <w:tr w:rsidR="00A53C94" w:rsidRPr="007448FA" w14:paraId="2EF65F35" w14:textId="77777777" w:rsidTr="005673CD">
        <w:tc>
          <w:tcPr>
            <w:tcW w:w="1350" w:type="dxa"/>
          </w:tcPr>
          <w:p w14:paraId="26766E1D" w14:textId="4FF90F37" w:rsidR="00A53C94" w:rsidRPr="00EE432B" w:rsidRDefault="009B1008" w:rsidP="00A53C94">
            <w:pPr>
              <w:jc w:val="center"/>
              <w:rPr>
                <w:rFonts w:ascii="Calibri" w:hAnsi="Calibri"/>
                <w:color w:val="000000"/>
                <w:sz w:val="24"/>
                <w:szCs w:val="24"/>
              </w:rPr>
            </w:pPr>
            <w:r>
              <w:rPr>
                <w:rFonts w:ascii="Calibri" w:hAnsi="Calibri"/>
                <w:color w:val="000000"/>
                <w:sz w:val="24"/>
                <w:szCs w:val="24"/>
              </w:rPr>
              <w:t>18</w:t>
            </w:r>
          </w:p>
        </w:tc>
        <w:tc>
          <w:tcPr>
            <w:tcW w:w="8977" w:type="dxa"/>
            <w:gridSpan w:val="3"/>
          </w:tcPr>
          <w:p w14:paraId="286B144C" w14:textId="65384C47" w:rsidR="00A53C94" w:rsidRPr="001C1AAB" w:rsidRDefault="009B1008" w:rsidP="00A53C94">
            <w:r>
              <w:t>Open the caribou season in a portion of Unit 22A</w:t>
            </w:r>
            <w:r w:rsidR="0023191A">
              <w:t>.</w:t>
            </w:r>
          </w:p>
        </w:tc>
      </w:tr>
      <w:tr w:rsidR="00A53C94" w:rsidRPr="007448FA" w14:paraId="55ABB969" w14:textId="77777777" w:rsidTr="005673CD">
        <w:tc>
          <w:tcPr>
            <w:tcW w:w="1350" w:type="dxa"/>
          </w:tcPr>
          <w:p w14:paraId="13C59DE0" w14:textId="77777777" w:rsidR="00A53C94" w:rsidRPr="00EE432B" w:rsidRDefault="00A53C94" w:rsidP="00A53C94">
            <w:pPr>
              <w:pStyle w:val="NoSpacing"/>
              <w:jc w:val="center"/>
              <w:rPr>
                <w:sz w:val="24"/>
                <w:szCs w:val="24"/>
              </w:rPr>
            </w:pPr>
          </w:p>
        </w:tc>
        <w:tc>
          <w:tcPr>
            <w:tcW w:w="1080" w:type="dxa"/>
          </w:tcPr>
          <w:p w14:paraId="1F465CD7" w14:textId="77777777" w:rsidR="00A53C94" w:rsidRPr="001C1AAB" w:rsidRDefault="00A53C94" w:rsidP="00A53C94">
            <w:pPr>
              <w:pStyle w:val="NoSpacing"/>
              <w:jc w:val="center"/>
            </w:pPr>
          </w:p>
        </w:tc>
        <w:tc>
          <w:tcPr>
            <w:tcW w:w="1080" w:type="dxa"/>
          </w:tcPr>
          <w:p w14:paraId="69645C00" w14:textId="77777777" w:rsidR="00A53C94" w:rsidRPr="001C1AAB" w:rsidRDefault="00A53C94" w:rsidP="00A53C94">
            <w:pPr>
              <w:pStyle w:val="NoSpacing"/>
              <w:jc w:val="center"/>
            </w:pPr>
          </w:p>
        </w:tc>
        <w:tc>
          <w:tcPr>
            <w:tcW w:w="6817" w:type="dxa"/>
          </w:tcPr>
          <w:p w14:paraId="4A2A592C" w14:textId="77777777" w:rsidR="00A53C94" w:rsidRPr="00EE432B" w:rsidRDefault="00A53C94" w:rsidP="00A53C94">
            <w:pPr>
              <w:pStyle w:val="NoSpacing"/>
              <w:jc w:val="center"/>
              <w:rPr>
                <w:sz w:val="24"/>
                <w:szCs w:val="24"/>
              </w:rPr>
            </w:pPr>
          </w:p>
        </w:tc>
      </w:tr>
      <w:tr w:rsidR="00A53C94" w:rsidRPr="007448FA" w14:paraId="0502955C" w14:textId="77777777" w:rsidTr="005673CD">
        <w:tc>
          <w:tcPr>
            <w:tcW w:w="1350" w:type="dxa"/>
          </w:tcPr>
          <w:p w14:paraId="0C02F2B4" w14:textId="19F09874" w:rsidR="00A53C94" w:rsidRPr="00EE432B" w:rsidRDefault="009B1008" w:rsidP="00A53C94">
            <w:pPr>
              <w:jc w:val="center"/>
              <w:rPr>
                <w:rFonts w:ascii="Calibri" w:hAnsi="Calibri"/>
                <w:color w:val="000000"/>
                <w:sz w:val="24"/>
                <w:szCs w:val="24"/>
              </w:rPr>
            </w:pPr>
            <w:r>
              <w:rPr>
                <w:rFonts w:ascii="Calibri" w:hAnsi="Calibri"/>
                <w:color w:val="000000"/>
                <w:sz w:val="24"/>
                <w:szCs w:val="24"/>
              </w:rPr>
              <w:t>19</w:t>
            </w:r>
          </w:p>
        </w:tc>
        <w:tc>
          <w:tcPr>
            <w:tcW w:w="8977" w:type="dxa"/>
            <w:gridSpan w:val="3"/>
          </w:tcPr>
          <w:p w14:paraId="68259644" w14:textId="6934659C" w:rsidR="00A53C94" w:rsidRPr="001C1AAB" w:rsidRDefault="009B1008" w:rsidP="00A53C94">
            <w:r>
              <w:t>Change the trophy destruction requirements for muskox taken in Unit 22 subsistence hunts</w:t>
            </w:r>
            <w:r w:rsidR="0023191A">
              <w:t>.</w:t>
            </w:r>
          </w:p>
        </w:tc>
      </w:tr>
      <w:tr w:rsidR="00A53C94" w:rsidRPr="007448FA" w14:paraId="4F2B0991" w14:textId="77777777" w:rsidTr="005673CD">
        <w:tc>
          <w:tcPr>
            <w:tcW w:w="1350" w:type="dxa"/>
          </w:tcPr>
          <w:p w14:paraId="09EC75BA" w14:textId="77777777" w:rsidR="00A53C94" w:rsidRPr="00EE432B" w:rsidRDefault="00A53C94" w:rsidP="00A53C94">
            <w:pPr>
              <w:pStyle w:val="NoSpacing"/>
              <w:jc w:val="center"/>
              <w:rPr>
                <w:sz w:val="24"/>
                <w:szCs w:val="24"/>
              </w:rPr>
            </w:pPr>
          </w:p>
        </w:tc>
        <w:tc>
          <w:tcPr>
            <w:tcW w:w="1080" w:type="dxa"/>
          </w:tcPr>
          <w:p w14:paraId="4F6D17A4" w14:textId="77777777" w:rsidR="00A53C94" w:rsidRPr="001C1AAB" w:rsidRDefault="00A53C94" w:rsidP="00A53C94">
            <w:pPr>
              <w:pStyle w:val="NoSpacing"/>
              <w:jc w:val="center"/>
            </w:pPr>
          </w:p>
        </w:tc>
        <w:tc>
          <w:tcPr>
            <w:tcW w:w="1080" w:type="dxa"/>
          </w:tcPr>
          <w:p w14:paraId="2730DBD3" w14:textId="77777777" w:rsidR="00A53C94" w:rsidRPr="001C1AAB" w:rsidRDefault="00A53C94" w:rsidP="00A53C94">
            <w:pPr>
              <w:pStyle w:val="NoSpacing"/>
              <w:jc w:val="center"/>
            </w:pPr>
          </w:p>
        </w:tc>
        <w:tc>
          <w:tcPr>
            <w:tcW w:w="6817" w:type="dxa"/>
          </w:tcPr>
          <w:p w14:paraId="186E010D" w14:textId="77777777" w:rsidR="00A53C94" w:rsidRPr="00EE432B" w:rsidRDefault="00A53C94" w:rsidP="00A53C94">
            <w:pPr>
              <w:pStyle w:val="NoSpacing"/>
              <w:jc w:val="center"/>
              <w:rPr>
                <w:sz w:val="24"/>
                <w:szCs w:val="24"/>
              </w:rPr>
            </w:pPr>
          </w:p>
        </w:tc>
      </w:tr>
      <w:tr w:rsidR="00A53C94" w:rsidRPr="007448FA" w14:paraId="0B3E75AE" w14:textId="77777777" w:rsidTr="005673CD">
        <w:tc>
          <w:tcPr>
            <w:tcW w:w="1350" w:type="dxa"/>
          </w:tcPr>
          <w:p w14:paraId="1E36FE81" w14:textId="3B12AF5F" w:rsidR="00A53C94" w:rsidRPr="00EE432B" w:rsidRDefault="009B1008" w:rsidP="00A53C94">
            <w:pPr>
              <w:jc w:val="center"/>
              <w:rPr>
                <w:rFonts w:ascii="Calibri" w:hAnsi="Calibri"/>
                <w:color w:val="000000"/>
                <w:sz w:val="24"/>
                <w:szCs w:val="24"/>
              </w:rPr>
            </w:pPr>
            <w:r>
              <w:rPr>
                <w:rFonts w:ascii="Calibri" w:hAnsi="Calibri"/>
                <w:color w:val="000000"/>
                <w:sz w:val="24"/>
                <w:szCs w:val="24"/>
              </w:rPr>
              <w:t>20</w:t>
            </w:r>
          </w:p>
        </w:tc>
        <w:tc>
          <w:tcPr>
            <w:tcW w:w="8977" w:type="dxa"/>
            <w:gridSpan w:val="3"/>
          </w:tcPr>
          <w:p w14:paraId="3ECE4BCB" w14:textId="39A1909D" w:rsidR="00A53C94" w:rsidRPr="001C1AAB" w:rsidRDefault="009B1008" w:rsidP="00A53C94">
            <w:pPr>
              <w:rPr>
                <w:rFonts w:ascii="Calibri" w:hAnsi="Calibri"/>
                <w:color w:val="000000"/>
              </w:rPr>
            </w:pPr>
            <w:r>
              <w:t>Change the bag limit for Tier II muskox hunts in Unit 22 to one muskox every two years</w:t>
            </w:r>
            <w:r w:rsidR="0023191A">
              <w:t>.</w:t>
            </w:r>
          </w:p>
        </w:tc>
      </w:tr>
      <w:tr w:rsidR="00A53C94" w:rsidRPr="007448FA" w14:paraId="78A08D24" w14:textId="77777777" w:rsidTr="005673CD">
        <w:tc>
          <w:tcPr>
            <w:tcW w:w="1350" w:type="dxa"/>
          </w:tcPr>
          <w:p w14:paraId="763539E6" w14:textId="77777777" w:rsidR="00A53C94" w:rsidRPr="00EE432B" w:rsidRDefault="00A53C94" w:rsidP="00A53C94">
            <w:pPr>
              <w:jc w:val="center"/>
              <w:rPr>
                <w:rFonts w:ascii="Calibri" w:hAnsi="Calibri"/>
                <w:color w:val="000000"/>
                <w:sz w:val="24"/>
                <w:szCs w:val="24"/>
              </w:rPr>
            </w:pPr>
          </w:p>
        </w:tc>
        <w:tc>
          <w:tcPr>
            <w:tcW w:w="1080" w:type="dxa"/>
          </w:tcPr>
          <w:p w14:paraId="72FB1467" w14:textId="77777777" w:rsidR="00A53C94" w:rsidRPr="001C1AAB" w:rsidRDefault="00A53C94" w:rsidP="00A53C94"/>
        </w:tc>
        <w:tc>
          <w:tcPr>
            <w:tcW w:w="1080" w:type="dxa"/>
          </w:tcPr>
          <w:p w14:paraId="254AAA55" w14:textId="77777777" w:rsidR="00A53C94" w:rsidRPr="001C1AAB" w:rsidRDefault="00A53C94" w:rsidP="00A53C94">
            <w:pPr>
              <w:rPr>
                <w:rFonts w:ascii="Calibri" w:hAnsi="Calibri"/>
                <w:color w:val="000000"/>
              </w:rPr>
            </w:pPr>
          </w:p>
        </w:tc>
        <w:tc>
          <w:tcPr>
            <w:tcW w:w="6817" w:type="dxa"/>
          </w:tcPr>
          <w:p w14:paraId="3C753C8C" w14:textId="77777777" w:rsidR="00A53C94" w:rsidRPr="00EE432B" w:rsidRDefault="00A53C94" w:rsidP="00A53C94">
            <w:pPr>
              <w:rPr>
                <w:sz w:val="24"/>
                <w:szCs w:val="24"/>
              </w:rPr>
            </w:pPr>
          </w:p>
        </w:tc>
      </w:tr>
      <w:tr w:rsidR="00A53C94" w:rsidRPr="007448FA" w14:paraId="299A520C" w14:textId="77777777" w:rsidTr="005673CD">
        <w:tc>
          <w:tcPr>
            <w:tcW w:w="1350" w:type="dxa"/>
          </w:tcPr>
          <w:p w14:paraId="42538674" w14:textId="509B7AC3" w:rsidR="00A53C94" w:rsidRPr="00EE432B" w:rsidRDefault="009B1008" w:rsidP="00A53C94">
            <w:pPr>
              <w:jc w:val="center"/>
              <w:rPr>
                <w:rFonts w:ascii="Calibri" w:hAnsi="Calibri"/>
                <w:color w:val="000000"/>
                <w:sz w:val="24"/>
                <w:szCs w:val="24"/>
              </w:rPr>
            </w:pPr>
            <w:r>
              <w:rPr>
                <w:rFonts w:ascii="Calibri" w:hAnsi="Calibri"/>
                <w:color w:val="000000"/>
                <w:sz w:val="24"/>
                <w:szCs w:val="24"/>
              </w:rPr>
              <w:t>21</w:t>
            </w:r>
          </w:p>
        </w:tc>
        <w:tc>
          <w:tcPr>
            <w:tcW w:w="8977" w:type="dxa"/>
            <w:gridSpan w:val="3"/>
          </w:tcPr>
          <w:p w14:paraId="1959EB08" w14:textId="5F26D98C" w:rsidR="00A53C94" w:rsidRPr="001C1AAB" w:rsidRDefault="009B1008" w:rsidP="00A53C94">
            <w:pPr>
              <w:rPr>
                <w:rFonts w:ascii="Calibri" w:hAnsi="Calibri"/>
                <w:color w:val="000000"/>
              </w:rPr>
            </w:pPr>
            <w:r>
              <w:t>Establish season dates for the harvest of cow muskox in the TX095 and TX096 Tier II hunts in Unit 22C, beginning August 1st and ending October 31st</w:t>
            </w:r>
            <w:r w:rsidR="0023191A">
              <w:t>.</w:t>
            </w:r>
          </w:p>
        </w:tc>
      </w:tr>
      <w:tr w:rsidR="00A53C94" w:rsidRPr="007448FA" w14:paraId="024053EC" w14:textId="77777777" w:rsidTr="005673CD">
        <w:tc>
          <w:tcPr>
            <w:tcW w:w="1350" w:type="dxa"/>
          </w:tcPr>
          <w:p w14:paraId="204A5C6B" w14:textId="77777777" w:rsidR="00A53C94" w:rsidRPr="00EE432B" w:rsidRDefault="00A53C94" w:rsidP="00A53C94">
            <w:pPr>
              <w:jc w:val="center"/>
              <w:rPr>
                <w:rFonts w:ascii="Calibri" w:hAnsi="Calibri"/>
                <w:color w:val="000000"/>
                <w:sz w:val="24"/>
                <w:szCs w:val="24"/>
              </w:rPr>
            </w:pPr>
          </w:p>
        </w:tc>
        <w:tc>
          <w:tcPr>
            <w:tcW w:w="1080" w:type="dxa"/>
          </w:tcPr>
          <w:p w14:paraId="5FC84857" w14:textId="77777777" w:rsidR="00A53C94" w:rsidRPr="001C1AAB" w:rsidRDefault="00A53C94" w:rsidP="00A53C94"/>
        </w:tc>
        <w:tc>
          <w:tcPr>
            <w:tcW w:w="1080" w:type="dxa"/>
          </w:tcPr>
          <w:p w14:paraId="218C18C9" w14:textId="77777777" w:rsidR="00A53C94" w:rsidRPr="001C1AAB" w:rsidRDefault="00A53C94" w:rsidP="00A53C94">
            <w:pPr>
              <w:rPr>
                <w:rFonts w:ascii="Calibri" w:hAnsi="Calibri"/>
                <w:color w:val="000000"/>
              </w:rPr>
            </w:pPr>
          </w:p>
        </w:tc>
        <w:tc>
          <w:tcPr>
            <w:tcW w:w="6817" w:type="dxa"/>
          </w:tcPr>
          <w:p w14:paraId="169F8F12" w14:textId="77777777" w:rsidR="00A53C94" w:rsidRPr="00EE432B" w:rsidRDefault="00A53C94" w:rsidP="00A53C94">
            <w:pPr>
              <w:rPr>
                <w:sz w:val="24"/>
                <w:szCs w:val="24"/>
              </w:rPr>
            </w:pPr>
          </w:p>
        </w:tc>
      </w:tr>
      <w:tr w:rsidR="00A53C94" w:rsidRPr="007448FA" w14:paraId="5500E1E4" w14:textId="77777777" w:rsidTr="005673CD">
        <w:tc>
          <w:tcPr>
            <w:tcW w:w="1350" w:type="dxa"/>
          </w:tcPr>
          <w:p w14:paraId="78E048EA" w14:textId="5D9631A2" w:rsidR="00A53C94" w:rsidRPr="00EE432B" w:rsidRDefault="009B1008" w:rsidP="00A53C94">
            <w:pPr>
              <w:jc w:val="center"/>
              <w:rPr>
                <w:rFonts w:ascii="Calibri" w:hAnsi="Calibri"/>
                <w:color w:val="000000"/>
                <w:sz w:val="24"/>
                <w:szCs w:val="24"/>
              </w:rPr>
            </w:pPr>
            <w:r>
              <w:rPr>
                <w:rFonts w:ascii="Calibri" w:hAnsi="Calibri"/>
                <w:color w:val="000000"/>
                <w:sz w:val="24"/>
                <w:szCs w:val="24"/>
              </w:rPr>
              <w:t>22</w:t>
            </w:r>
          </w:p>
        </w:tc>
        <w:tc>
          <w:tcPr>
            <w:tcW w:w="8977" w:type="dxa"/>
            <w:gridSpan w:val="3"/>
          </w:tcPr>
          <w:p w14:paraId="4F5A4473" w14:textId="76D1EFE9" w:rsidR="00A53C94" w:rsidRPr="001C1AAB" w:rsidRDefault="009B1008" w:rsidP="00A53C94">
            <w:pPr>
              <w:rPr>
                <w:rFonts w:ascii="Calibri" w:hAnsi="Calibri"/>
                <w:color w:val="000000"/>
              </w:rPr>
            </w:pPr>
            <w:r>
              <w:t>Establish a minimum caliber for moose hunting in Unit 22A and a portion of Unit 22B</w:t>
            </w:r>
            <w:r w:rsidR="0023191A">
              <w:t>.</w:t>
            </w:r>
          </w:p>
        </w:tc>
      </w:tr>
      <w:tr w:rsidR="00A53C94" w:rsidRPr="007448FA" w14:paraId="6BF751F6" w14:textId="77777777" w:rsidTr="005673CD">
        <w:tc>
          <w:tcPr>
            <w:tcW w:w="1350" w:type="dxa"/>
          </w:tcPr>
          <w:p w14:paraId="1DE6DA2C" w14:textId="77777777" w:rsidR="00A53C94" w:rsidRPr="00EE432B" w:rsidRDefault="00A53C94" w:rsidP="00A53C94">
            <w:pPr>
              <w:jc w:val="center"/>
              <w:rPr>
                <w:rFonts w:ascii="Calibri" w:hAnsi="Calibri"/>
                <w:color w:val="000000"/>
                <w:sz w:val="24"/>
                <w:szCs w:val="24"/>
              </w:rPr>
            </w:pPr>
          </w:p>
        </w:tc>
        <w:tc>
          <w:tcPr>
            <w:tcW w:w="1080" w:type="dxa"/>
          </w:tcPr>
          <w:p w14:paraId="3C4C8481" w14:textId="77777777" w:rsidR="00A53C94" w:rsidRPr="001C1AAB" w:rsidRDefault="00A53C94" w:rsidP="00A53C94"/>
        </w:tc>
        <w:tc>
          <w:tcPr>
            <w:tcW w:w="1080" w:type="dxa"/>
          </w:tcPr>
          <w:p w14:paraId="5E841D61" w14:textId="77777777" w:rsidR="00A53C94" w:rsidRPr="001C1AAB" w:rsidRDefault="00A53C94" w:rsidP="00A53C94">
            <w:pPr>
              <w:rPr>
                <w:rFonts w:ascii="Calibri" w:hAnsi="Calibri"/>
                <w:color w:val="000000"/>
              </w:rPr>
            </w:pPr>
          </w:p>
        </w:tc>
        <w:tc>
          <w:tcPr>
            <w:tcW w:w="6817" w:type="dxa"/>
          </w:tcPr>
          <w:p w14:paraId="0D680E3F" w14:textId="77777777" w:rsidR="00A53C94" w:rsidRPr="00EE432B" w:rsidRDefault="00A53C94" w:rsidP="00A53C94">
            <w:pPr>
              <w:rPr>
                <w:sz w:val="24"/>
                <w:szCs w:val="24"/>
              </w:rPr>
            </w:pPr>
          </w:p>
        </w:tc>
      </w:tr>
      <w:tr w:rsidR="00A53C94" w:rsidRPr="007448FA" w14:paraId="1D2A9729" w14:textId="77777777" w:rsidTr="005673CD">
        <w:tc>
          <w:tcPr>
            <w:tcW w:w="1350" w:type="dxa"/>
          </w:tcPr>
          <w:p w14:paraId="0A104AB9" w14:textId="7FF47DFD" w:rsidR="00A53C94" w:rsidRPr="00EE432B" w:rsidRDefault="009B1008" w:rsidP="00A53C94">
            <w:pPr>
              <w:jc w:val="center"/>
              <w:rPr>
                <w:rFonts w:ascii="Calibri" w:hAnsi="Calibri"/>
                <w:color w:val="000000"/>
                <w:sz w:val="24"/>
                <w:szCs w:val="24"/>
              </w:rPr>
            </w:pPr>
            <w:r>
              <w:rPr>
                <w:rFonts w:ascii="Calibri" w:hAnsi="Calibri"/>
                <w:color w:val="000000"/>
                <w:sz w:val="24"/>
                <w:szCs w:val="24"/>
              </w:rPr>
              <w:t>23</w:t>
            </w:r>
          </w:p>
        </w:tc>
        <w:tc>
          <w:tcPr>
            <w:tcW w:w="8977" w:type="dxa"/>
            <w:gridSpan w:val="3"/>
          </w:tcPr>
          <w:p w14:paraId="2E0F5487" w14:textId="32F15E07" w:rsidR="00A53C94" w:rsidRPr="001C1AAB" w:rsidRDefault="009B1008" w:rsidP="00A53C94">
            <w:pPr>
              <w:rPr>
                <w:rFonts w:ascii="Calibri" w:hAnsi="Calibri"/>
                <w:color w:val="000000"/>
              </w:rPr>
            </w:pPr>
            <w:r>
              <w:t>Revisit the Amount Reasonably Necessary for subsistence uses for moose in Unit 22</w:t>
            </w:r>
            <w:r w:rsidR="0023191A">
              <w:t>.</w:t>
            </w:r>
          </w:p>
        </w:tc>
      </w:tr>
      <w:tr w:rsidR="00A53C94" w:rsidRPr="007448FA" w14:paraId="707D7361" w14:textId="77777777" w:rsidTr="005673CD">
        <w:tc>
          <w:tcPr>
            <w:tcW w:w="1350" w:type="dxa"/>
          </w:tcPr>
          <w:p w14:paraId="05F5CAC0" w14:textId="77777777" w:rsidR="00A53C94" w:rsidRPr="00EE432B" w:rsidRDefault="00A53C94" w:rsidP="00A53C94">
            <w:pPr>
              <w:jc w:val="center"/>
              <w:rPr>
                <w:rFonts w:ascii="Calibri" w:hAnsi="Calibri"/>
                <w:color w:val="000000"/>
                <w:sz w:val="24"/>
                <w:szCs w:val="24"/>
              </w:rPr>
            </w:pPr>
          </w:p>
        </w:tc>
        <w:tc>
          <w:tcPr>
            <w:tcW w:w="1080" w:type="dxa"/>
          </w:tcPr>
          <w:p w14:paraId="416FECD6" w14:textId="77777777" w:rsidR="00A53C94" w:rsidRPr="001C1AAB" w:rsidRDefault="00A53C94" w:rsidP="00A53C94"/>
        </w:tc>
        <w:tc>
          <w:tcPr>
            <w:tcW w:w="1080" w:type="dxa"/>
          </w:tcPr>
          <w:p w14:paraId="7DDD9359" w14:textId="77777777" w:rsidR="00A53C94" w:rsidRPr="001C1AAB" w:rsidRDefault="00A53C94" w:rsidP="00A53C94">
            <w:pPr>
              <w:rPr>
                <w:rFonts w:ascii="Calibri" w:hAnsi="Calibri"/>
                <w:color w:val="000000"/>
              </w:rPr>
            </w:pPr>
          </w:p>
        </w:tc>
        <w:tc>
          <w:tcPr>
            <w:tcW w:w="6817" w:type="dxa"/>
          </w:tcPr>
          <w:p w14:paraId="386AB3B8" w14:textId="77777777" w:rsidR="00A53C94" w:rsidRPr="00EE432B" w:rsidRDefault="00A53C94" w:rsidP="00A53C94">
            <w:pPr>
              <w:rPr>
                <w:sz w:val="24"/>
                <w:szCs w:val="24"/>
              </w:rPr>
            </w:pPr>
          </w:p>
        </w:tc>
      </w:tr>
      <w:tr w:rsidR="00A53C94" w:rsidRPr="007448FA" w14:paraId="0B12B4F4" w14:textId="77777777" w:rsidTr="005673CD">
        <w:tc>
          <w:tcPr>
            <w:tcW w:w="1350" w:type="dxa"/>
          </w:tcPr>
          <w:p w14:paraId="17C052C4" w14:textId="44EF635D" w:rsidR="00A53C94" w:rsidRPr="00EE432B" w:rsidRDefault="009B1008" w:rsidP="00A53C94">
            <w:pPr>
              <w:jc w:val="center"/>
              <w:rPr>
                <w:rFonts w:ascii="Calibri" w:hAnsi="Calibri"/>
                <w:color w:val="000000"/>
                <w:sz w:val="24"/>
                <w:szCs w:val="24"/>
              </w:rPr>
            </w:pPr>
            <w:r>
              <w:rPr>
                <w:rFonts w:ascii="Calibri" w:hAnsi="Calibri"/>
                <w:color w:val="000000"/>
                <w:sz w:val="24"/>
                <w:szCs w:val="24"/>
              </w:rPr>
              <w:t>24</w:t>
            </w:r>
          </w:p>
        </w:tc>
        <w:tc>
          <w:tcPr>
            <w:tcW w:w="8977" w:type="dxa"/>
            <w:gridSpan w:val="3"/>
          </w:tcPr>
          <w:p w14:paraId="4833ECDD" w14:textId="4C09B5EF" w:rsidR="00A53C94" w:rsidRPr="001C1AAB" w:rsidRDefault="009B1008" w:rsidP="00A53C94">
            <w:pPr>
              <w:rPr>
                <w:rFonts w:ascii="Calibri" w:hAnsi="Calibri"/>
                <w:color w:val="000000"/>
              </w:rPr>
            </w:pPr>
            <w:r>
              <w:t>Modify the winter season for moose in Unit 22A</w:t>
            </w:r>
            <w:r w:rsidR="0023191A">
              <w:t>.</w:t>
            </w:r>
          </w:p>
        </w:tc>
      </w:tr>
      <w:tr w:rsidR="00A53C94" w:rsidRPr="007448FA" w14:paraId="0419169B" w14:textId="77777777" w:rsidTr="005673CD">
        <w:tc>
          <w:tcPr>
            <w:tcW w:w="1350" w:type="dxa"/>
          </w:tcPr>
          <w:p w14:paraId="67B49FDF" w14:textId="77777777" w:rsidR="00A53C94" w:rsidRPr="00EE432B" w:rsidRDefault="00A53C94" w:rsidP="00A53C94">
            <w:pPr>
              <w:jc w:val="center"/>
              <w:rPr>
                <w:rFonts w:ascii="Calibri" w:hAnsi="Calibri"/>
                <w:color w:val="000000"/>
                <w:sz w:val="24"/>
                <w:szCs w:val="24"/>
              </w:rPr>
            </w:pPr>
          </w:p>
        </w:tc>
        <w:tc>
          <w:tcPr>
            <w:tcW w:w="1080" w:type="dxa"/>
          </w:tcPr>
          <w:p w14:paraId="176626CD" w14:textId="77777777" w:rsidR="00A53C94" w:rsidRPr="001C1AAB" w:rsidRDefault="00A53C94" w:rsidP="00A53C94"/>
        </w:tc>
        <w:tc>
          <w:tcPr>
            <w:tcW w:w="1080" w:type="dxa"/>
          </w:tcPr>
          <w:p w14:paraId="44EB3275" w14:textId="77777777" w:rsidR="00A53C94" w:rsidRPr="001C1AAB" w:rsidRDefault="00A53C94" w:rsidP="00A53C94">
            <w:pPr>
              <w:rPr>
                <w:rFonts w:ascii="Calibri" w:hAnsi="Calibri"/>
                <w:color w:val="000000"/>
              </w:rPr>
            </w:pPr>
          </w:p>
        </w:tc>
        <w:tc>
          <w:tcPr>
            <w:tcW w:w="6817" w:type="dxa"/>
          </w:tcPr>
          <w:p w14:paraId="0DFB7DE3" w14:textId="77777777" w:rsidR="00A53C94" w:rsidRPr="00EE432B" w:rsidRDefault="00A53C94" w:rsidP="00A53C94">
            <w:pPr>
              <w:rPr>
                <w:sz w:val="24"/>
                <w:szCs w:val="24"/>
              </w:rPr>
            </w:pPr>
          </w:p>
        </w:tc>
      </w:tr>
      <w:tr w:rsidR="00A53C94" w:rsidRPr="007448FA" w14:paraId="37E6EC54" w14:textId="77777777" w:rsidTr="005673CD">
        <w:tc>
          <w:tcPr>
            <w:tcW w:w="1350" w:type="dxa"/>
          </w:tcPr>
          <w:p w14:paraId="5184E112" w14:textId="75344FAE" w:rsidR="00A53C94" w:rsidRPr="00EE432B" w:rsidRDefault="009B1008" w:rsidP="00A53C94">
            <w:pPr>
              <w:jc w:val="center"/>
              <w:rPr>
                <w:rFonts w:ascii="Calibri" w:hAnsi="Calibri"/>
                <w:color w:val="000000"/>
                <w:sz w:val="24"/>
                <w:szCs w:val="24"/>
              </w:rPr>
            </w:pPr>
            <w:r>
              <w:rPr>
                <w:rFonts w:ascii="Calibri" w:hAnsi="Calibri"/>
                <w:color w:val="000000"/>
                <w:sz w:val="24"/>
                <w:szCs w:val="24"/>
              </w:rPr>
              <w:t>25</w:t>
            </w:r>
          </w:p>
        </w:tc>
        <w:tc>
          <w:tcPr>
            <w:tcW w:w="8977" w:type="dxa"/>
            <w:gridSpan w:val="3"/>
          </w:tcPr>
          <w:p w14:paraId="71BB422F" w14:textId="70BE1E95" w:rsidR="00A53C94" w:rsidRPr="001C1AAB" w:rsidRDefault="009B1008" w:rsidP="00A53C94">
            <w:pPr>
              <w:rPr>
                <w:rFonts w:ascii="Calibri" w:hAnsi="Calibri"/>
                <w:color w:val="000000"/>
              </w:rPr>
            </w:pPr>
            <w:r>
              <w:t>Close the nonresident moose hunting season in Unit 22C</w:t>
            </w:r>
            <w:r w:rsidR="0023191A">
              <w:t>.</w:t>
            </w:r>
          </w:p>
        </w:tc>
      </w:tr>
      <w:tr w:rsidR="00A53C94" w:rsidRPr="007448FA" w14:paraId="439AA2A1" w14:textId="77777777" w:rsidTr="005673CD">
        <w:tc>
          <w:tcPr>
            <w:tcW w:w="1350" w:type="dxa"/>
          </w:tcPr>
          <w:p w14:paraId="310511AE" w14:textId="77777777" w:rsidR="00A53C94" w:rsidRPr="00EE432B" w:rsidRDefault="00A53C94" w:rsidP="00A53C94">
            <w:pPr>
              <w:jc w:val="center"/>
              <w:rPr>
                <w:rFonts w:ascii="Calibri" w:hAnsi="Calibri"/>
                <w:color w:val="000000"/>
                <w:sz w:val="24"/>
                <w:szCs w:val="24"/>
              </w:rPr>
            </w:pPr>
          </w:p>
        </w:tc>
        <w:tc>
          <w:tcPr>
            <w:tcW w:w="1080" w:type="dxa"/>
          </w:tcPr>
          <w:p w14:paraId="2A841EC6" w14:textId="77777777" w:rsidR="00A53C94" w:rsidRPr="001C1AAB" w:rsidRDefault="00A53C94" w:rsidP="00A53C94"/>
        </w:tc>
        <w:tc>
          <w:tcPr>
            <w:tcW w:w="1080" w:type="dxa"/>
          </w:tcPr>
          <w:p w14:paraId="299D4E40" w14:textId="77777777" w:rsidR="00A53C94" w:rsidRPr="001C1AAB" w:rsidRDefault="00A53C94" w:rsidP="00A53C94">
            <w:pPr>
              <w:rPr>
                <w:rFonts w:ascii="Calibri" w:hAnsi="Calibri"/>
                <w:color w:val="000000"/>
              </w:rPr>
            </w:pPr>
          </w:p>
        </w:tc>
        <w:tc>
          <w:tcPr>
            <w:tcW w:w="6817" w:type="dxa"/>
          </w:tcPr>
          <w:p w14:paraId="12CFA932" w14:textId="77777777" w:rsidR="00A53C94" w:rsidRPr="00EE432B" w:rsidRDefault="00A53C94" w:rsidP="00A53C94">
            <w:pPr>
              <w:rPr>
                <w:sz w:val="24"/>
                <w:szCs w:val="24"/>
              </w:rPr>
            </w:pPr>
          </w:p>
        </w:tc>
      </w:tr>
      <w:tr w:rsidR="00A53C94" w:rsidRPr="007448FA" w14:paraId="56C06D3F" w14:textId="77777777" w:rsidTr="005673CD">
        <w:tc>
          <w:tcPr>
            <w:tcW w:w="1350" w:type="dxa"/>
          </w:tcPr>
          <w:p w14:paraId="1E5DCE8F" w14:textId="7084EE21" w:rsidR="00A53C94" w:rsidRPr="00EE432B" w:rsidRDefault="009B1008" w:rsidP="00A53C94">
            <w:pPr>
              <w:jc w:val="center"/>
              <w:rPr>
                <w:rFonts w:ascii="Calibri" w:hAnsi="Calibri"/>
                <w:color w:val="000000"/>
                <w:sz w:val="24"/>
                <w:szCs w:val="24"/>
              </w:rPr>
            </w:pPr>
            <w:r>
              <w:rPr>
                <w:rFonts w:ascii="Calibri" w:hAnsi="Calibri"/>
                <w:color w:val="000000"/>
                <w:sz w:val="24"/>
                <w:szCs w:val="24"/>
              </w:rPr>
              <w:t>26</w:t>
            </w:r>
          </w:p>
        </w:tc>
        <w:tc>
          <w:tcPr>
            <w:tcW w:w="8977" w:type="dxa"/>
            <w:gridSpan w:val="3"/>
          </w:tcPr>
          <w:p w14:paraId="0FCA1626" w14:textId="24297EE8" w:rsidR="00A53C94" w:rsidRPr="001C1AAB" w:rsidRDefault="009B1008" w:rsidP="00A53C94">
            <w:pPr>
              <w:rPr>
                <w:rFonts w:ascii="Calibri" w:hAnsi="Calibri"/>
                <w:color w:val="000000"/>
              </w:rPr>
            </w:pPr>
            <w:r>
              <w:t>Lengthen the nonresident moose hunting season in Unit 22E by two weeks, to open on August 15</w:t>
            </w:r>
            <w:r w:rsidR="0023191A">
              <w:t>.</w:t>
            </w:r>
          </w:p>
        </w:tc>
      </w:tr>
      <w:tr w:rsidR="00A53C94" w:rsidRPr="007448FA" w14:paraId="56718137" w14:textId="77777777" w:rsidTr="005673CD">
        <w:tc>
          <w:tcPr>
            <w:tcW w:w="1350" w:type="dxa"/>
          </w:tcPr>
          <w:p w14:paraId="2F2BE1A1" w14:textId="77777777" w:rsidR="00A53C94" w:rsidRPr="00EE432B" w:rsidRDefault="00A53C94" w:rsidP="00A53C94">
            <w:pPr>
              <w:jc w:val="center"/>
              <w:rPr>
                <w:rFonts w:ascii="Calibri" w:hAnsi="Calibri"/>
                <w:color w:val="000000"/>
                <w:sz w:val="24"/>
                <w:szCs w:val="24"/>
              </w:rPr>
            </w:pPr>
          </w:p>
        </w:tc>
        <w:tc>
          <w:tcPr>
            <w:tcW w:w="1080" w:type="dxa"/>
          </w:tcPr>
          <w:p w14:paraId="417BABDD" w14:textId="77777777" w:rsidR="00A53C94" w:rsidRPr="00EE432B" w:rsidRDefault="00A53C94" w:rsidP="00A53C94">
            <w:pPr>
              <w:rPr>
                <w:sz w:val="24"/>
                <w:szCs w:val="24"/>
              </w:rPr>
            </w:pPr>
          </w:p>
        </w:tc>
        <w:tc>
          <w:tcPr>
            <w:tcW w:w="1080" w:type="dxa"/>
          </w:tcPr>
          <w:p w14:paraId="407D16FA" w14:textId="77777777" w:rsidR="00A53C94" w:rsidRPr="00EE432B" w:rsidRDefault="00A53C94" w:rsidP="00A53C94">
            <w:pPr>
              <w:rPr>
                <w:rFonts w:ascii="Calibri" w:hAnsi="Calibri"/>
                <w:color w:val="000000"/>
                <w:sz w:val="24"/>
                <w:szCs w:val="24"/>
              </w:rPr>
            </w:pPr>
          </w:p>
        </w:tc>
        <w:tc>
          <w:tcPr>
            <w:tcW w:w="6817" w:type="dxa"/>
          </w:tcPr>
          <w:p w14:paraId="19E7388F" w14:textId="77777777" w:rsidR="00A53C94" w:rsidRPr="00EE432B" w:rsidRDefault="00A53C94" w:rsidP="00A53C94">
            <w:pPr>
              <w:rPr>
                <w:sz w:val="24"/>
                <w:szCs w:val="24"/>
              </w:rPr>
            </w:pPr>
          </w:p>
        </w:tc>
      </w:tr>
      <w:tr w:rsidR="00A53C94" w:rsidRPr="007448FA" w14:paraId="351957D1" w14:textId="77777777" w:rsidTr="005673CD">
        <w:tc>
          <w:tcPr>
            <w:tcW w:w="1350" w:type="dxa"/>
          </w:tcPr>
          <w:p w14:paraId="5B770ED1" w14:textId="34FC85F6" w:rsidR="00A53C94" w:rsidRPr="00EE432B" w:rsidRDefault="00FE3E92" w:rsidP="00A53C94">
            <w:pPr>
              <w:jc w:val="center"/>
              <w:rPr>
                <w:rFonts w:ascii="Calibri" w:hAnsi="Calibri"/>
                <w:color w:val="000000"/>
                <w:sz w:val="24"/>
                <w:szCs w:val="24"/>
              </w:rPr>
            </w:pPr>
            <w:r>
              <w:rPr>
                <w:rFonts w:ascii="Calibri" w:hAnsi="Calibri"/>
                <w:color w:val="000000"/>
                <w:sz w:val="24"/>
                <w:szCs w:val="24"/>
              </w:rPr>
              <w:t>27</w:t>
            </w:r>
          </w:p>
        </w:tc>
        <w:tc>
          <w:tcPr>
            <w:tcW w:w="8977" w:type="dxa"/>
            <w:gridSpan w:val="3"/>
          </w:tcPr>
          <w:p w14:paraId="01806117" w14:textId="708CA486" w:rsidR="00A53C94" w:rsidRPr="001C1AAB" w:rsidRDefault="00FE3E92" w:rsidP="00A53C94">
            <w:pPr>
              <w:rPr>
                <w:rFonts w:ascii="Calibri" w:hAnsi="Calibri"/>
                <w:color w:val="000000"/>
              </w:rPr>
            </w:pPr>
            <w:r>
              <w:t>Align the resident seasons for brown bear in Unit 22D and 22E with those in Unit 22B</w:t>
            </w:r>
            <w:r w:rsidR="0023191A">
              <w:t>.</w:t>
            </w:r>
          </w:p>
        </w:tc>
      </w:tr>
      <w:tr w:rsidR="00A53C94" w:rsidRPr="007448FA" w14:paraId="13C1FC03" w14:textId="77777777" w:rsidTr="005673CD">
        <w:tc>
          <w:tcPr>
            <w:tcW w:w="1350" w:type="dxa"/>
          </w:tcPr>
          <w:p w14:paraId="284ACA11" w14:textId="77777777" w:rsidR="00A53C94" w:rsidRPr="00EE432B" w:rsidRDefault="00A53C94" w:rsidP="00A53C94">
            <w:pPr>
              <w:jc w:val="center"/>
              <w:rPr>
                <w:rFonts w:ascii="Calibri" w:hAnsi="Calibri"/>
                <w:color w:val="000000"/>
                <w:sz w:val="24"/>
                <w:szCs w:val="24"/>
              </w:rPr>
            </w:pPr>
          </w:p>
        </w:tc>
        <w:tc>
          <w:tcPr>
            <w:tcW w:w="1080" w:type="dxa"/>
          </w:tcPr>
          <w:p w14:paraId="5836A4AF" w14:textId="77777777" w:rsidR="00A53C94" w:rsidRPr="00EE432B" w:rsidRDefault="00A53C94" w:rsidP="00A53C94">
            <w:pPr>
              <w:rPr>
                <w:sz w:val="24"/>
                <w:szCs w:val="24"/>
              </w:rPr>
            </w:pPr>
          </w:p>
        </w:tc>
        <w:tc>
          <w:tcPr>
            <w:tcW w:w="1080" w:type="dxa"/>
          </w:tcPr>
          <w:p w14:paraId="4358C01A" w14:textId="77777777" w:rsidR="00A53C94" w:rsidRPr="00EE432B" w:rsidRDefault="00A53C94" w:rsidP="00A53C94">
            <w:pPr>
              <w:rPr>
                <w:rFonts w:ascii="Calibri" w:hAnsi="Calibri"/>
                <w:color w:val="000000"/>
                <w:sz w:val="24"/>
                <w:szCs w:val="24"/>
              </w:rPr>
            </w:pPr>
          </w:p>
        </w:tc>
        <w:tc>
          <w:tcPr>
            <w:tcW w:w="6817" w:type="dxa"/>
          </w:tcPr>
          <w:p w14:paraId="3ECE849B" w14:textId="77777777" w:rsidR="00A53C94" w:rsidRPr="00EE432B" w:rsidRDefault="00A53C94" w:rsidP="00A53C94">
            <w:pPr>
              <w:rPr>
                <w:sz w:val="24"/>
                <w:szCs w:val="24"/>
              </w:rPr>
            </w:pPr>
          </w:p>
        </w:tc>
      </w:tr>
      <w:tr w:rsidR="00A53C94" w:rsidRPr="007448FA" w14:paraId="385C537F" w14:textId="77777777" w:rsidTr="005673CD">
        <w:tc>
          <w:tcPr>
            <w:tcW w:w="1350" w:type="dxa"/>
          </w:tcPr>
          <w:p w14:paraId="13EDC06E" w14:textId="7346F0E3" w:rsidR="00A53C94" w:rsidRPr="00EE432B" w:rsidRDefault="00FE3E92" w:rsidP="00A53C94">
            <w:pPr>
              <w:jc w:val="center"/>
              <w:rPr>
                <w:rFonts w:ascii="Calibri" w:hAnsi="Calibri"/>
                <w:color w:val="000000"/>
                <w:sz w:val="24"/>
                <w:szCs w:val="24"/>
              </w:rPr>
            </w:pPr>
            <w:r>
              <w:rPr>
                <w:rFonts w:ascii="Calibri" w:hAnsi="Calibri"/>
                <w:color w:val="000000"/>
                <w:sz w:val="24"/>
                <w:szCs w:val="24"/>
              </w:rPr>
              <w:lastRenderedPageBreak/>
              <w:t>28</w:t>
            </w:r>
          </w:p>
        </w:tc>
        <w:tc>
          <w:tcPr>
            <w:tcW w:w="8977" w:type="dxa"/>
            <w:gridSpan w:val="3"/>
          </w:tcPr>
          <w:p w14:paraId="22FBFE6D" w14:textId="43FC591A" w:rsidR="00A53C94" w:rsidRPr="001C1AAB" w:rsidRDefault="00FE3E92" w:rsidP="00A53C94">
            <w:pPr>
              <w:rPr>
                <w:rFonts w:ascii="Calibri" w:hAnsi="Calibri"/>
                <w:color w:val="000000"/>
              </w:rPr>
            </w:pPr>
            <w:r>
              <w:t>Change the Unit 22D and 22E nonresident brown bear drawing permit hunt to a general season hunt</w:t>
            </w:r>
            <w:r w:rsidR="0023191A">
              <w:t>.</w:t>
            </w:r>
          </w:p>
        </w:tc>
      </w:tr>
      <w:tr w:rsidR="00A53C94" w:rsidRPr="007448FA" w14:paraId="165E8914" w14:textId="77777777" w:rsidTr="005673CD">
        <w:tc>
          <w:tcPr>
            <w:tcW w:w="1350" w:type="dxa"/>
          </w:tcPr>
          <w:p w14:paraId="48FBF5F2" w14:textId="77777777" w:rsidR="00A53C94" w:rsidRPr="00EE432B" w:rsidRDefault="00A53C94" w:rsidP="00A53C94">
            <w:pPr>
              <w:jc w:val="center"/>
              <w:rPr>
                <w:rFonts w:ascii="Calibri" w:hAnsi="Calibri"/>
                <w:color w:val="000000"/>
                <w:sz w:val="24"/>
                <w:szCs w:val="24"/>
              </w:rPr>
            </w:pPr>
          </w:p>
        </w:tc>
        <w:tc>
          <w:tcPr>
            <w:tcW w:w="1080" w:type="dxa"/>
          </w:tcPr>
          <w:p w14:paraId="05171158" w14:textId="77777777" w:rsidR="00A53C94" w:rsidRPr="001C1AAB" w:rsidRDefault="00A53C94" w:rsidP="00A53C94"/>
        </w:tc>
        <w:tc>
          <w:tcPr>
            <w:tcW w:w="1080" w:type="dxa"/>
          </w:tcPr>
          <w:p w14:paraId="61011AEF" w14:textId="77777777" w:rsidR="00A53C94" w:rsidRPr="001C1AAB" w:rsidRDefault="00A53C94" w:rsidP="00A53C94">
            <w:pPr>
              <w:rPr>
                <w:rFonts w:ascii="Calibri" w:hAnsi="Calibri"/>
                <w:color w:val="000000"/>
              </w:rPr>
            </w:pPr>
          </w:p>
        </w:tc>
        <w:tc>
          <w:tcPr>
            <w:tcW w:w="6817" w:type="dxa"/>
          </w:tcPr>
          <w:p w14:paraId="027324FC" w14:textId="77777777" w:rsidR="00A53C94" w:rsidRPr="001C1AAB" w:rsidRDefault="00A53C94" w:rsidP="00A53C94"/>
        </w:tc>
      </w:tr>
      <w:tr w:rsidR="00A53C94" w:rsidRPr="007448FA" w14:paraId="2E46F5BE" w14:textId="77777777" w:rsidTr="005673CD">
        <w:tc>
          <w:tcPr>
            <w:tcW w:w="1350" w:type="dxa"/>
          </w:tcPr>
          <w:p w14:paraId="43BD7A37" w14:textId="2F05B2B9" w:rsidR="00A53C94" w:rsidRPr="00EE432B" w:rsidRDefault="00FE3E92" w:rsidP="00A53C94">
            <w:pPr>
              <w:jc w:val="center"/>
              <w:rPr>
                <w:rFonts w:ascii="Calibri" w:hAnsi="Calibri"/>
                <w:color w:val="000000"/>
                <w:sz w:val="24"/>
                <w:szCs w:val="24"/>
              </w:rPr>
            </w:pPr>
            <w:r>
              <w:rPr>
                <w:rFonts w:ascii="Calibri" w:hAnsi="Calibri"/>
                <w:color w:val="000000"/>
                <w:sz w:val="24"/>
                <w:szCs w:val="24"/>
              </w:rPr>
              <w:t>29</w:t>
            </w:r>
          </w:p>
        </w:tc>
        <w:tc>
          <w:tcPr>
            <w:tcW w:w="8977" w:type="dxa"/>
            <w:gridSpan w:val="3"/>
          </w:tcPr>
          <w:p w14:paraId="5706786E" w14:textId="70B100D7" w:rsidR="00A53C94" w:rsidRPr="001C1AAB" w:rsidRDefault="00FE3E92" w:rsidP="00A53C94">
            <w:pPr>
              <w:rPr>
                <w:rFonts w:ascii="Calibri" w:hAnsi="Calibri"/>
                <w:color w:val="000000"/>
              </w:rPr>
            </w:pPr>
            <w:r>
              <w:t xml:space="preserve">Increase the number of brown bear drawing permits available in Unit 22B for DB685 to 40 </w:t>
            </w:r>
            <w:r w:rsidR="0023191A">
              <w:t>permits or</w:t>
            </w:r>
            <w:r>
              <w:t xml:space="preserve"> change DB685 to a registration permit</w:t>
            </w:r>
            <w:r w:rsidR="0023191A">
              <w:t>.</w:t>
            </w:r>
          </w:p>
        </w:tc>
      </w:tr>
      <w:tr w:rsidR="00A53C94" w:rsidRPr="007448FA" w14:paraId="629CC5C3" w14:textId="77777777" w:rsidTr="005673CD">
        <w:tc>
          <w:tcPr>
            <w:tcW w:w="1350" w:type="dxa"/>
          </w:tcPr>
          <w:p w14:paraId="734E556F" w14:textId="77777777" w:rsidR="00A53C94" w:rsidRPr="00EE432B" w:rsidRDefault="00A53C94" w:rsidP="00A53C94">
            <w:pPr>
              <w:jc w:val="center"/>
              <w:rPr>
                <w:rFonts w:ascii="Calibri" w:hAnsi="Calibri"/>
                <w:color w:val="000000"/>
                <w:sz w:val="24"/>
                <w:szCs w:val="24"/>
              </w:rPr>
            </w:pPr>
          </w:p>
        </w:tc>
        <w:tc>
          <w:tcPr>
            <w:tcW w:w="1080" w:type="dxa"/>
          </w:tcPr>
          <w:p w14:paraId="1F30743E" w14:textId="77777777" w:rsidR="00A53C94" w:rsidRPr="001C1AAB" w:rsidRDefault="00A53C94" w:rsidP="00A53C94"/>
        </w:tc>
        <w:tc>
          <w:tcPr>
            <w:tcW w:w="1080" w:type="dxa"/>
          </w:tcPr>
          <w:p w14:paraId="20E83E2D" w14:textId="77777777" w:rsidR="00A53C94" w:rsidRPr="001C1AAB" w:rsidRDefault="00A53C94" w:rsidP="00A53C94">
            <w:pPr>
              <w:rPr>
                <w:rFonts w:ascii="Calibri" w:hAnsi="Calibri"/>
                <w:color w:val="000000"/>
              </w:rPr>
            </w:pPr>
          </w:p>
        </w:tc>
        <w:tc>
          <w:tcPr>
            <w:tcW w:w="6817" w:type="dxa"/>
          </w:tcPr>
          <w:p w14:paraId="3C59BDD0" w14:textId="77777777" w:rsidR="00A53C94" w:rsidRDefault="00A53C94" w:rsidP="00A53C94"/>
          <w:p w14:paraId="08A5FB0D" w14:textId="0F048B1E" w:rsidR="00A53C94" w:rsidRPr="001C1AAB" w:rsidRDefault="00A53C94" w:rsidP="00A53C94"/>
        </w:tc>
      </w:tr>
      <w:tr w:rsidR="00A53C94" w:rsidRPr="007448FA" w14:paraId="3F6DB3D4" w14:textId="77777777" w:rsidTr="005673CD">
        <w:tc>
          <w:tcPr>
            <w:tcW w:w="1350" w:type="dxa"/>
          </w:tcPr>
          <w:p w14:paraId="335BB1D7" w14:textId="6FB9306D" w:rsidR="00A53C94" w:rsidRPr="00EE432B" w:rsidRDefault="00FE3E92" w:rsidP="00A53C94">
            <w:pPr>
              <w:jc w:val="center"/>
              <w:rPr>
                <w:rFonts w:ascii="Calibri" w:hAnsi="Calibri"/>
                <w:color w:val="000000"/>
                <w:sz w:val="24"/>
                <w:szCs w:val="24"/>
              </w:rPr>
            </w:pPr>
            <w:r>
              <w:rPr>
                <w:rFonts w:ascii="Calibri" w:hAnsi="Calibri"/>
                <w:color w:val="000000"/>
                <w:sz w:val="24"/>
                <w:szCs w:val="24"/>
              </w:rPr>
              <w:t>30</w:t>
            </w:r>
          </w:p>
        </w:tc>
        <w:tc>
          <w:tcPr>
            <w:tcW w:w="8977" w:type="dxa"/>
            <w:gridSpan w:val="3"/>
          </w:tcPr>
          <w:p w14:paraId="5FC26370" w14:textId="1A5F6C9A" w:rsidR="00A53C94" w:rsidRPr="001C1AAB" w:rsidRDefault="00FE3E92" w:rsidP="00A53C94">
            <w:pPr>
              <w:rPr>
                <w:rFonts w:ascii="Calibri" w:hAnsi="Calibri"/>
                <w:color w:val="000000"/>
              </w:rPr>
            </w:pPr>
            <w:r>
              <w:t>Extend the trapping season to year-round for muskrat in Unit 26A</w:t>
            </w:r>
            <w:r w:rsidR="0023191A">
              <w:t>.</w:t>
            </w:r>
          </w:p>
        </w:tc>
      </w:tr>
      <w:tr w:rsidR="00A53C94" w:rsidRPr="007448FA" w14:paraId="778CD703" w14:textId="77777777" w:rsidTr="005673CD">
        <w:tc>
          <w:tcPr>
            <w:tcW w:w="1350" w:type="dxa"/>
          </w:tcPr>
          <w:p w14:paraId="6E989452" w14:textId="77777777" w:rsidR="00A53C94" w:rsidRPr="00EE432B" w:rsidRDefault="00A53C94" w:rsidP="00A53C94">
            <w:pPr>
              <w:jc w:val="center"/>
              <w:rPr>
                <w:rFonts w:ascii="Calibri" w:hAnsi="Calibri"/>
                <w:color w:val="000000"/>
                <w:sz w:val="24"/>
                <w:szCs w:val="24"/>
              </w:rPr>
            </w:pPr>
          </w:p>
        </w:tc>
        <w:tc>
          <w:tcPr>
            <w:tcW w:w="1080" w:type="dxa"/>
          </w:tcPr>
          <w:p w14:paraId="6E7EF27D" w14:textId="77777777" w:rsidR="00A53C94" w:rsidRPr="001C1AAB" w:rsidRDefault="00A53C94" w:rsidP="00A53C94"/>
        </w:tc>
        <w:tc>
          <w:tcPr>
            <w:tcW w:w="1080" w:type="dxa"/>
          </w:tcPr>
          <w:p w14:paraId="1729AA69" w14:textId="77777777" w:rsidR="00A53C94" w:rsidRPr="001C1AAB" w:rsidRDefault="00A53C94" w:rsidP="00A53C94">
            <w:pPr>
              <w:rPr>
                <w:rFonts w:ascii="Calibri" w:hAnsi="Calibri"/>
                <w:color w:val="000000"/>
              </w:rPr>
            </w:pPr>
          </w:p>
        </w:tc>
        <w:tc>
          <w:tcPr>
            <w:tcW w:w="6817" w:type="dxa"/>
          </w:tcPr>
          <w:p w14:paraId="347B4182" w14:textId="77777777" w:rsidR="00A53C94" w:rsidRPr="001C1AAB" w:rsidRDefault="00A53C94" w:rsidP="00A53C94"/>
        </w:tc>
      </w:tr>
      <w:tr w:rsidR="00A53C94" w:rsidRPr="007448FA" w14:paraId="727404AD" w14:textId="77777777" w:rsidTr="005673CD">
        <w:tc>
          <w:tcPr>
            <w:tcW w:w="1350" w:type="dxa"/>
          </w:tcPr>
          <w:p w14:paraId="71219688" w14:textId="1800F53C" w:rsidR="00A53C94" w:rsidRPr="00EE432B" w:rsidRDefault="00FE3E92" w:rsidP="00A53C94">
            <w:pPr>
              <w:jc w:val="center"/>
              <w:rPr>
                <w:rFonts w:ascii="Calibri" w:hAnsi="Calibri"/>
                <w:color w:val="000000"/>
                <w:sz w:val="24"/>
                <w:szCs w:val="24"/>
              </w:rPr>
            </w:pPr>
            <w:r>
              <w:rPr>
                <w:rFonts w:ascii="Calibri" w:hAnsi="Calibri"/>
                <w:color w:val="000000"/>
                <w:sz w:val="24"/>
                <w:szCs w:val="24"/>
              </w:rPr>
              <w:t>31</w:t>
            </w:r>
          </w:p>
        </w:tc>
        <w:tc>
          <w:tcPr>
            <w:tcW w:w="8977" w:type="dxa"/>
            <w:gridSpan w:val="3"/>
          </w:tcPr>
          <w:p w14:paraId="3098D6C5" w14:textId="60379A89" w:rsidR="00A53C94" w:rsidRPr="001C1AAB" w:rsidRDefault="00FE3E92" w:rsidP="00A53C94">
            <w:pPr>
              <w:rPr>
                <w:rFonts w:ascii="Calibri" w:hAnsi="Calibri"/>
                <w:color w:val="000000"/>
              </w:rPr>
            </w:pPr>
            <w:r>
              <w:t>Liberalize the moose bag limit in a portion of Unit 26A and expand the hunt area</w:t>
            </w:r>
            <w:r w:rsidR="0023191A">
              <w:t>.</w:t>
            </w:r>
          </w:p>
        </w:tc>
      </w:tr>
      <w:tr w:rsidR="00A53C94" w:rsidRPr="007448FA" w14:paraId="29514F2A" w14:textId="77777777" w:rsidTr="005673CD">
        <w:tc>
          <w:tcPr>
            <w:tcW w:w="1350" w:type="dxa"/>
          </w:tcPr>
          <w:p w14:paraId="67E45B21" w14:textId="77777777" w:rsidR="00A53C94" w:rsidRPr="00EE432B" w:rsidRDefault="00A53C94" w:rsidP="00A53C94">
            <w:pPr>
              <w:jc w:val="center"/>
              <w:rPr>
                <w:rFonts w:ascii="Calibri" w:hAnsi="Calibri"/>
                <w:color w:val="000000"/>
                <w:sz w:val="24"/>
                <w:szCs w:val="24"/>
              </w:rPr>
            </w:pPr>
          </w:p>
        </w:tc>
        <w:tc>
          <w:tcPr>
            <w:tcW w:w="1080" w:type="dxa"/>
          </w:tcPr>
          <w:p w14:paraId="3E88EB9D" w14:textId="77777777" w:rsidR="00A53C94" w:rsidRPr="001C1AAB" w:rsidRDefault="00A53C94" w:rsidP="00A53C94"/>
        </w:tc>
        <w:tc>
          <w:tcPr>
            <w:tcW w:w="1080" w:type="dxa"/>
          </w:tcPr>
          <w:p w14:paraId="25C3ABB8" w14:textId="77777777" w:rsidR="00A53C94" w:rsidRPr="001C1AAB" w:rsidRDefault="00A53C94" w:rsidP="00A53C94">
            <w:pPr>
              <w:rPr>
                <w:rFonts w:ascii="Calibri" w:hAnsi="Calibri"/>
                <w:color w:val="000000"/>
              </w:rPr>
            </w:pPr>
          </w:p>
        </w:tc>
        <w:tc>
          <w:tcPr>
            <w:tcW w:w="6817" w:type="dxa"/>
          </w:tcPr>
          <w:p w14:paraId="5E9F88D5" w14:textId="77777777" w:rsidR="00A53C94" w:rsidRPr="001C1AAB" w:rsidRDefault="00A53C94" w:rsidP="00A53C94"/>
        </w:tc>
      </w:tr>
      <w:tr w:rsidR="00A53C94" w:rsidRPr="007448FA" w14:paraId="4B48C98C" w14:textId="77777777" w:rsidTr="005673CD">
        <w:tc>
          <w:tcPr>
            <w:tcW w:w="1350" w:type="dxa"/>
          </w:tcPr>
          <w:p w14:paraId="2F56B46F" w14:textId="7B085979" w:rsidR="00A53C94" w:rsidRPr="00EE432B" w:rsidRDefault="00FE3E92" w:rsidP="00A53C94">
            <w:pPr>
              <w:jc w:val="center"/>
              <w:rPr>
                <w:rFonts w:ascii="Calibri" w:hAnsi="Calibri"/>
                <w:color w:val="000000"/>
                <w:sz w:val="24"/>
                <w:szCs w:val="24"/>
              </w:rPr>
            </w:pPr>
            <w:r>
              <w:rPr>
                <w:rFonts w:ascii="Calibri" w:hAnsi="Calibri"/>
                <w:color w:val="000000"/>
                <w:sz w:val="24"/>
                <w:szCs w:val="24"/>
              </w:rPr>
              <w:t>32</w:t>
            </w:r>
          </w:p>
        </w:tc>
        <w:tc>
          <w:tcPr>
            <w:tcW w:w="8977" w:type="dxa"/>
            <w:gridSpan w:val="3"/>
          </w:tcPr>
          <w:p w14:paraId="2C54C651" w14:textId="74A7217F" w:rsidR="00A53C94" w:rsidRPr="001C1AAB" w:rsidRDefault="00FE3E92" w:rsidP="00A53C94">
            <w:pPr>
              <w:rPr>
                <w:rFonts w:ascii="Calibri" w:hAnsi="Calibri"/>
                <w:color w:val="000000"/>
              </w:rPr>
            </w:pPr>
            <w:r>
              <w:t>Change the boundaries of the Anaktuvuk Pass Controlled Use Area and allow the City of Anaktuvuk Pass, the Nunamiut Corporation, and the Naqsragmiut tribe to set the dates the CUA is in effect</w:t>
            </w:r>
            <w:r w:rsidR="0023191A">
              <w:t>.</w:t>
            </w:r>
          </w:p>
        </w:tc>
      </w:tr>
      <w:tr w:rsidR="00A53C94" w:rsidRPr="007448FA" w14:paraId="051A1710" w14:textId="77777777" w:rsidTr="005673CD">
        <w:tc>
          <w:tcPr>
            <w:tcW w:w="1350" w:type="dxa"/>
          </w:tcPr>
          <w:p w14:paraId="4268DB92" w14:textId="77777777" w:rsidR="00A53C94" w:rsidRPr="00EE432B" w:rsidRDefault="00A53C94" w:rsidP="00A53C94">
            <w:pPr>
              <w:jc w:val="center"/>
              <w:rPr>
                <w:rFonts w:ascii="Calibri" w:hAnsi="Calibri"/>
                <w:color w:val="000000"/>
                <w:sz w:val="24"/>
                <w:szCs w:val="24"/>
              </w:rPr>
            </w:pPr>
          </w:p>
        </w:tc>
        <w:tc>
          <w:tcPr>
            <w:tcW w:w="1080" w:type="dxa"/>
          </w:tcPr>
          <w:p w14:paraId="4BBC5677" w14:textId="77777777" w:rsidR="00A53C94" w:rsidRPr="001C1AAB" w:rsidRDefault="00A53C94" w:rsidP="00A53C94"/>
        </w:tc>
        <w:tc>
          <w:tcPr>
            <w:tcW w:w="1080" w:type="dxa"/>
          </w:tcPr>
          <w:p w14:paraId="134DF8B0" w14:textId="77777777" w:rsidR="00A53C94" w:rsidRPr="001C1AAB" w:rsidRDefault="00A53C94" w:rsidP="00A53C94">
            <w:pPr>
              <w:rPr>
                <w:rFonts w:ascii="Calibri" w:hAnsi="Calibri"/>
                <w:color w:val="000000"/>
              </w:rPr>
            </w:pPr>
          </w:p>
        </w:tc>
        <w:tc>
          <w:tcPr>
            <w:tcW w:w="6817" w:type="dxa"/>
          </w:tcPr>
          <w:p w14:paraId="314A292B" w14:textId="77777777" w:rsidR="00A53C94" w:rsidRPr="001C1AAB" w:rsidRDefault="00A53C94" w:rsidP="00A53C94"/>
        </w:tc>
      </w:tr>
      <w:tr w:rsidR="00A53C94" w:rsidRPr="007448FA" w14:paraId="00C0292C" w14:textId="77777777" w:rsidTr="005673CD">
        <w:tc>
          <w:tcPr>
            <w:tcW w:w="1350" w:type="dxa"/>
          </w:tcPr>
          <w:p w14:paraId="54F37C61" w14:textId="30075A66" w:rsidR="00A53C94" w:rsidRPr="00EE432B" w:rsidRDefault="00FE3E92" w:rsidP="00A53C94">
            <w:pPr>
              <w:jc w:val="center"/>
              <w:rPr>
                <w:rFonts w:ascii="Calibri" w:hAnsi="Calibri"/>
                <w:color w:val="000000"/>
                <w:sz w:val="24"/>
                <w:szCs w:val="24"/>
              </w:rPr>
            </w:pPr>
            <w:r>
              <w:rPr>
                <w:rFonts w:ascii="Calibri" w:hAnsi="Calibri"/>
                <w:color w:val="000000"/>
                <w:sz w:val="24"/>
                <w:szCs w:val="24"/>
              </w:rPr>
              <w:t>33</w:t>
            </w:r>
          </w:p>
        </w:tc>
        <w:tc>
          <w:tcPr>
            <w:tcW w:w="8977" w:type="dxa"/>
            <w:gridSpan w:val="3"/>
          </w:tcPr>
          <w:p w14:paraId="1BF77E97" w14:textId="5C874665" w:rsidR="00A53C94" w:rsidRPr="001C1AAB" w:rsidRDefault="00FE3E92" w:rsidP="00A53C94">
            <w:pPr>
              <w:rPr>
                <w:rFonts w:ascii="Calibri" w:hAnsi="Calibri"/>
                <w:color w:val="000000"/>
              </w:rPr>
            </w:pPr>
            <w:r>
              <w:t>Reduce the Unit 26A sheep bag limit for residents to one ram with full-curl horn or larger every four regulatory years</w:t>
            </w:r>
            <w:r w:rsidR="0023191A">
              <w:t>.</w:t>
            </w:r>
          </w:p>
        </w:tc>
      </w:tr>
      <w:tr w:rsidR="00A53C94" w:rsidRPr="007448FA" w14:paraId="047DCA72" w14:textId="77777777" w:rsidTr="005673CD">
        <w:tc>
          <w:tcPr>
            <w:tcW w:w="1350" w:type="dxa"/>
          </w:tcPr>
          <w:p w14:paraId="66F826F1" w14:textId="77777777" w:rsidR="00A53C94" w:rsidRPr="00EE432B" w:rsidRDefault="00A53C94" w:rsidP="00A53C94">
            <w:pPr>
              <w:jc w:val="center"/>
              <w:rPr>
                <w:rFonts w:ascii="Calibri" w:hAnsi="Calibri"/>
                <w:color w:val="000000"/>
                <w:sz w:val="24"/>
                <w:szCs w:val="24"/>
              </w:rPr>
            </w:pPr>
          </w:p>
        </w:tc>
        <w:tc>
          <w:tcPr>
            <w:tcW w:w="1080" w:type="dxa"/>
          </w:tcPr>
          <w:p w14:paraId="58FAE0F7" w14:textId="77777777" w:rsidR="00A53C94" w:rsidRPr="001C1AAB" w:rsidRDefault="00A53C94" w:rsidP="00A53C94"/>
        </w:tc>
        <w:tc>
          <w:tcPr>
            <w:tcW w:w="1080" w:type="dxa"/>
          </w:tcPr>
          <w:p w14:paraId="2B953AE0" w14:textId="77777777" w:rsidR="00A53C94" w:rsidRPr="001C1AAB" w:rsidRDefault="00A53C94" w:rsidP="00A53C94">
            <w:pPr>
              <w:rPr>
                <w:rFonts w:ascii="Calibri" w:hAnsi="Calibri"/>
                <w:color w:val="000000"/>
              </w:rPr>
            </w:pPr>
          </w:p>
        </w:tc>
        <w:tc>
          <w:tcPr>
            <w:tcW w:w="6817" w:type="dxa"/>
          </w:tcPr>
          <w:p w14:paraId="1700605F" w14:textId="77777777" w:rsidR="00A53C94" w:rsidRPr="001C1AAB" w:rsidRDefault="00A53C94" w:rsidP="00A53C94"/>
        </w:tc>
      </w:tr>
      <w:tr w:rsidR="00A53C94" w:rsidRPr="007448FA" w14:paraId="0C97C48A" w14:textId="77777777" w:rsidTr="005673CD">
        <w:tc>
          <w:tcPr>
            <w:tcW w:w="1350" w:type="dxa"/>
          </w:tcPr>
          <w:p w14:paraId="68CC3826" w14:textId="33E0638A" w:rsidR="00A53C94" w:rsidRPr="00EE432B" w:rsidRDefault="00FE3E92" w:rsidP="00A53C94">
            <w:pPr>
              <w:jc w:val="center"/>
              <w:rPr>
                <w:rFonts w:ascii="Calibri" w:hAnsi="Calibri"/>
                <w:color w:val="000000"/>
                <w:sz w:val="24"/>
                <w:szCs w:val="24"/>
              </w:rPr>
            </w:pPr>
            <w:r>
              <w:rPr>
                <w:rFonts w:ascii="Calibri" w:hAnsi="Calibri"/>
                <w:color w:val="000000"/>
                <w:sz w:val="24"/>
                <w:szCs w:val="24"/>
              </w:rPr>
              <w:t>34</w:t>
            </w:r>
          </w:p>
        </w:tc>
        <w:tc>
          <w:tcPr>
            <w:tcW w:w="8977" w:type="dxa"/>
            <w:gridSpan w:val="3"/>
          </w:tcPr>
          <w:p w14:paraId="7D93079B" w14:textId="468C892B" w:rsidR="00A53C94" w:rsidRPr="001C1AAB" w:rsidRDefault="00FE3E92" w:rsidP="00A53C94">
            <w:pPr>
              <w:rPr>
                <w:rFonts w:ascii="Calibri" w:hAnsi="Calibri"/>
                <w:color w:val="000000"/>
              </w:rPr>
            </w:pPr>
            <w:r>
              <w:t>Open an archery-only registration permit hunt in portions of Unit 26A for residents only when it is determined sheep hunting can be allowed in those area</w:t>
            </w:r>
            <w:r w:rsidR="0023191A">
              <w:t>.</w:t>
            </w:r>
          </w:p>
        </w:tc>
      </w:tr>
      <w:tr w:rsidR="00A53C94" w:rsidRPr="007448FA" w14:paraId="5D044C3C" w14:textId="77777777" w:rsidTr="005673CD">
        <w:tc>
          <w:tcPr>
            <w:tcW w:w="1350" w:type="dxa"/>
          </w:tcPr>
          <w:p w14:paraId="355BA618" w14:textId="77777777" w:rsidR="00A53C94" w:rsidRPr="00EE432B" w:rsidRDefault="00A53C94" w:rsidP="00A53C94">
            <w:pPr>
              <w:jc w:val="center"/>
              <w:rPr>
                <w:rFonts w:ascii="Calibri" w:hAnsi="Calibri"/>
                <w:color w:val="000000"/>
                <w:sz w:val="24"/>
                <w:szCs w:val="24"/>
              </w:rPr>
            </w:pPr>
          </w:p>
        </w:tc>
        <w:tc>
          <w:tcPr>
            <w:tcW w:w="1080" w:type="dxa"/>
          </w:tcPr>
          <w:p w14:paraId="17FFB6E5" w14:textId="77777777" w:rsidR="00A53C94" w:rsidRPr="001C1AAB" w:rsidRDefault="00A53C94" w:rsidP="00A53C94"/>
        </w:tc>
        <w:tc>
          <w:tcPr>
            <w:tcW w:w="1080" w:type="dxa"/>
          </w:tcPr>
          <w:p w14:paraId="4818304E" w14:textId="77777777" w:rsidR="00A53C94" w:rsidRPr="001C1AAB" w:rsidRDefault="00A53C94" w:rsidP="00A53C94">
            <w:pPr>
              <w:rPr>
                <w:rFonts w:ascii="Calibri" w:hAnsi="Calibri"/>
                <w:color w:val="000000"/>
              </w:rPr>
            </w:pPr>
          </w:p>
        </w:tc>
        <w:tc>
          <w:tcPr>
            <w:tcW w:w="6817" w:type="dxa"/>
          </w:tcPr>
          <w:p w14:paraId="6301F441" w14:textId="77777777" w:rsidR="00A53C94" w:rsidRPr="001C1AAB" w:rsidRDefault="00A53C94" w:rsidP="00A53C94"/>
        </w:tc>
      </w:tr>
      <w:tr w:rsidR="00A53C94" w:rsidRPr="007448FA" w14:paraId="49173249" w14:textId="77777777" w:rsidTr="005673CD">
        <w:tc>
          <w:tcPr>
            <w:tcW w:w="1350" w:type="dxa"/>
          </w:tcPr>
          <w:p w14:paraId="08ED85D9" w14:textId="19AA9380" w:rsidR="00A53C94" w:rsidRPr="00EE432B" w:rsidRDefault="00FE3E92" w:rsidP="00A53C94">
            <w:pPr>
              <w:jc w:val="center"/>
              <w:rPr>
                <w:rFonts w:ascii="Calibri" w:hAnsi="Calibri"/>
                <w:color w:val="000000"/>
                <w:sz w:val="24"/>
                <w:szCs w:val="24"/>
              </w:rPr>
            </w:pPr>
            <w:r>
              <w:rPr>
                <w:rFonts w:ascii="Calibri" w:hAnsi="Calibri"/>
                <w:color w:val="000000"/>
                <w:sz w:val="24"/>
                <w:szCs w:val="24"/>
              </w:rPr>
              <w:t>35</w:t>
            </w:r>
          </w:p>
        </w:tc>
        <w:tc>
          <w:tcPr>
            <w:tcW w:w="8977" w:type="dxa"/>
            <w:gridSpan w:val="3"/>
          </w:tcPr>
          <w:p w14:paraId="1B348677" w14:textId="517A3130" w:rsidR="00A53C94" w:rsidRPr="001C1AAB" w:rsidRDefault="00FE3E92" w:rsidP="00A53C94">
            <w:pPr>
              <w:rPr>
                <w:rFonts w:ascii="Calibri" w:hAnsi="Calibri"/>
                <w:color w:val="000000"/>
              </w:rPr>
            </w:pPr>
            <w:r>
              <w:t xml:space="preserve">Change the Unit 26A and Unit 26B muskox hunt area boundaries to match federal hunt </w:t>
            </w:r>
            <w:r w:rsidR="0023191A">
              <w:t>boundaries and</w:t>
            </w:r>
            <w:r>
              <w:t xml:space="preserve"> expand the state hunt areas</w:t>
            </w:r>
            <w:r w:rsidR="0023191A">
              <w:t>.</w:t>
            </w:r>
          </w:p>
        </w:tc>
      </w:tr>
      <w:tr w:rsidR="00A53C94" w:rsidRPr="007448FA" w14:paraId="087B1B18" w14:textId="77777777" w:rsidTr="005673CD">
        <w:tc>
          <w:tcPr>
            <w:tcW w:w="1350" w:type="dxa"/>
          </w:tcPr>
          <w:p w14:paraId="19F0F70F" w14:textId="77777777" w:rsidR="00A53C94" w:rsidRPr="00EE432B" w:rsidRDefault="00A53C94" w:rsidP="00A53C94">
            <w:pPr>
              <w:jc w:val="center"/>
              <w:rPr>
                <w:rFonts w:ascii="Calibri" w:hAnsi="Calibri"/>
                <w:color w:val="000000"/>
                <w:sz w:val="24"/>
                <w:szCs w:val="24"/>
              </w:rPr>
            </w:pPr>
          </w:p>
        </w:tc>
        <w:tc>
          <w:tcPr>
            <w:tcW w:w="1080" w:type="dxa"/>
          </w:tcPr>
          <w:p w14:paraId="4C42BA70" w14:textId="77777777" w:rsidR="00A53C94" w:rsidRPr="00EE432B" w:rsidRDefault="00A53C94" w:rsidP="00A53C94">
            <w:pPr>
              <w:rPr>
                <w:sz w:val="24"/>
                <w:szCs w:val="24"/>
              </w:rPr>
            </w:pPr>
          </w:p>
        </w:tc>
        <w:tc>
          <w:tcPr>
            <w:tcW w:w="1080" w:type="dxa"/>
          </w:tcPr>
          <w:p w14:paraId="36F7392C" w14:textId="77777777" w:rsidR="00A53C94" w:rsidRPr="00EE432B" w:rsidRDefault="00A53C94" w:rsidP="00A53C94">
            <w:pPr>
              <w:rPr>
                <w:rFonts w:ascii="Calibri" w:hAnsi="Calibri"/>
                <w:color w:val="000000"/>
                <w:sz w:val="24"/>
                <w:szCs w:val="24"/>
              </w:rPr>
            </w:pPr>
          </w:p>
        </w:tc>
        <w:tc>
          <w:tcPr>
            <w:tcW w:w="6817" w:type="dxa"/>
          </w:tcPr>
          <w:p w14:paraId="455928B2" w14:textId="77777777" w:rsidR="00A53C94" w:rsidRPr="00EE432B" w:rsidRDefault="00A53C94" w:rsidP="00A53C94">
            <w:pPr>
              <w:rPr>
                <w:sz w:val="24"/>
                <w:szCs w:val="24"/>
              </w:rPr>
            </w:pPr>
          </w:p>
        </w:tc>
      </w:tr>
      <w:tr w:rsidR="00A53C94" w:rsidRPr="007448FA" w14:paraId="4E50EE42" w14:textId="77777777" w:rsidTr="005673CD">
        <w:tc>
          <w:tcPr>
            <w:tcW w:w="1350" w:type="dxa"/>
          </w:tcPr>
          <w:p w14:paraId="75CB26CE" w14:textId="29A79810" w:rsidR="00A53C94" w:rsidRPr="00EE432B" w:rsidRDefault="00FE3E92" w:rsidP="00A53C94">
            <w:pPr>
              <w:jc w:val="center"/>
              <w:rPr>
                <w:rFonts w:ascii="Calibri" w:hAnsi="Calibri"/>
                <w:color w:val="000000"/>
                <w:sz w:val="24"/>
                <w:szCs w:val="24"/>
              </w:rPr>
            </w:pPr>
            <w:r>
              <w:rPr>
                <w:rFonts w:ascii="Calibri" w:hAnsi="Calibri"/>
                <w:color w:val="000000"/>
                <w:sz w:val="24"/>
                <w:szCs w:val="24"/>
              </w:rPr>
              <w:t>36</w:t>
            </w:r>
          </w:p>
        </w:tc>
        <w:tc>
          <w:tcPr>
            <w:tcW w:w="8977" w:type="dxa"/>
            <w:gridSpan w:val="3"/>
          </w:tcPr>
          <w:p w14:paraId="0D9CAACB" w14:textId="51E0B2EA" w:rsidR="00A53C94" w:rsidRPr="001C1AAB" w:rsidRDefault="00FE3E92" w:rsidP="00A53C94">
            <w:pPr>
              <w:rPr>
                <w:rFonts w:ascii="Calibri" w:hAnsi="Calibri"/>
                <w:color w:val="000000"/>
              </w:rPr>
            </w:pPr>
            <w:r>
              <w:t>Reduce the caribou bag limit for residents in Unit 23 from five caribou per day to four caribou total, only one of which may be a cow</w:t>
            </w:r>
            <w:r w:rsidR="0023191A">
              <w:t>.</w:t>
            </w:r>
          </w:p>
        </w:tc>
      </w:tr>
      <w:tr w:rsidR="00A53C94" w:rsidRPr="007448FA" w14:paraId="06E1CC80" w14:textId="77777777" w:rsidTr="005673CD">
        <w:tc>
          <w:tcPr>
            <w:tcW w:w="1350" w:type="dxa"/>
          </w:tcPr>
          <w:p w14:paraId="11D142E1" w14:textId="77777777" w:rsidR="00A53C94" w:rsidRPr="00EE432B" w:rsidRDefault="00A53C94" w:rsidP="00A53C94">
            <w:pPr>
              <w:jc w:val="center"/>
              <w:rPr>
                <w:rFonts w:ascii="Calibri" w:hAnsi="Calibri"/>
                <w:color w:val="000000"/>
                <w:sz w:val="24"/>
                <w:szCs w:val="24"/>
              </w:rPr>
            </w:pPr>
          </w:p>
        </w:tc>
        <w:tc>
          <w:tcPr>
            <w:tcW w:w="1080" w:type="dxa"/>
          </w:tcPr>
          <w:p w14:paraId="23FF709B" w14:textId="77777777" w:rsidR="00A53C94" w:rsidRPr="001C1AAB" w:rsidRDefault="00A53C94" w:rsidP="00A53C94"/>
        </w:tc>
        <w:tc>
          <w:tcPr>
            <w:tcW w:w="1080" w:type="dxa"/>
          </w:tcPr>
          <w:p w14:paraId="198FACFF" w14:textId="77777777" w:rsidR="00A53C94" w:rsidRPr="001C1AAB" w:rsidRDefault="00A53C94" w:rsidP="00A53C94">
            <w:pPr>
              <w:rPr>
                <w:rFonts w:ascii="Calibri" w:hAnsi="Calibri"/>
                <w:color w:val="000000"/>
              </w:rPr>
            </w:pPr>
          </w:p>
        </w:tc>
        <w:tc>
          <w:tcPr>
            <w:tcW w:w="6817" w:type="dxa"/>
          </w:tcPr>
          <w:p w14:paraId="37EC7F70" w14:textId="77777777" w:rsidR="00A53C94" w:rsidRPr="001C1AAB" w:rsidRDefault="00A53C94" w:rsidP="00A53C94"/>
        </w:tc>
      </w:tr>
      <w:tr w:rsidR="00A53C94" w:rsidRPr="007448FA" w14:paraId="2FE5B218" w14:textId="77777777" w:rsidTr="005673CD">
        <w:tc>
          <w:tcPr>
            <w:tcW w:w="1350" w:type="dxa"/>
          </w:tcPr>
          <w:p w14:paraId="1F6EF1B1" w14:textId="5CA29924" w:rsidR="00A53C94" w:rsidRPr="00EE432B" w:rsidRDefault="00FE3E92" w:rsidP="00A53C94">
            <w:pPr>
              <w:jc w:val="center"/>
              <w:rPr>
                <w:rFonts w:ascii="Calibri" w:hAnsi="Calibri"/>
                <w:color w:val="000000"/>
                <w:sz w:val="24"/>
                <w:szCs w:val="24"/>
              </w:rPr>
            </w:pPr>
            <w:r>
              <w:rPr>
                <w:rFonts w:ascii="Calibri" w:hAnsi="Calibri"/>
                <w:color w:val="000000"/>
                <w:sz w:val="24"/>
                <w:szCs w:val="24"/>
              </w:rPr>
              <w:t>37</w:t>
            </w:r>
          </w:p>
        </w:tc>
        <w:tc>
          <w:tcPr>
            <w:tcW w:w="8977" w:type="dxa"/>
            <w:gridSpan w:val="3"/>
          </w:tcPr>
          <w:p w14:paraId="7E3AC6B3" w14:textId="61D9A05B" w:rsidR="00A53C94" w:rsidRPr="001C1AAB" w:rsidRDefault="00FE3E92" w:rsidP="00A53C94">
            <w:pPr>
              <w:rPr>
                <w:rFonts w:ascii="Calibri" w:hAnsi="Calibri"/>
                <w:color w:val="000000"/>
              </w:rPr>
            </w:pPr>
            <w:r>
              <w:t>Reduce the caribou bag limit for residents in Unit 23 from five caribou per day to four caribou total, only one of which may be a cow</w:t>
            </w:r>
            <w:r w:rsidR="0023191A">
              <w:t>.</w:t>
            </w:r>
          </w:p>
        </w:tc>
      </w:tr>
      <w:tr w:rsidR="00A53C94" w:rsidRPr="007448FA" w14:paraId="260138E5" w14:textId="77777777" w:rsidTr="005673CD">
        <w:tc>
          <w:tcPr>
            <w:tcW w:w="1350" w:type="dxa"/>
          </w:tcPr>
          <w:p w14:paraId="19EE204F" w14:textId="77777777" w:rsidR="00A53C94" w:rsidRPr="00EE432B" w:rsidRDefault="00A53C94" w:rsidP="00A53C94">
            <w:pPr>
              <w:jc w:val="center"/>
              <w:rPr>
                <w:rFonts w:ascii="Calibri" w:hAnsi="Calibri"/>
                <w:color w:val="000000"/>
                <w:sz w:val="24"/>
                <w:szCs w:val="24"/>
              </w:rPr>
            </w:pPr>
          </w:p>
        </w:tc>
        <w:tc>
          <w:tcPr>
            <w:tcW w:w="1080" w:type="dxa"/>
          </w:tcPr>
          <w:p w14:paraId="5F5A2527" w14:textId="77777777" w:rsidR="00A53C94" w:rsidRPr="001C1AAB" w:rsidRDefault="00A53C94" w:rsidP="00A53C94"/>
        </w:tc>
        <w:tc>
          <w:tcPr>
            <w:tcW w:w="1080" w:type="dxa"/>
          </w:tcPr>
          <w:p w14:paraId="20503AB0" w14:textId="77777777" w:rsidR="00A53C94" w:rsidRPr="001C1AAB" w:rsidRDefault="00A53C94" w:rsidP="00A53C94">
            <w:pPr>
              <w:rPr>
                <w:rFonts w:ascii="Calibri" w:hAnsi="Calibri"/>
                <w:color w:val="000000"/>
              </w:rPr>
            </w:pPr>
          </w:p>
        </w:tc>
        <w:tc>
          <w:tcPr>
            <w:tcW w:w="6817" w:type="dxa"/>
          </w:tcPr>
          <w:p w14:paraId="40E82C88" w14:textId="77777777" w:rsidR="00A53C94" w:rsidRPr="001C1AAB" w:rsidRDefault="00A53C94" w:rsidP="00A53C94"/>
        </w:tc>
      </w:tr>
      <w:tr w:rsidR="00A53C94" w:rsidRPr="007448FA" w14:paraId="4CD86C4B" w14:textId="77777777" w:rsidTr="005673CD">
        <w:tc>
          <w:tcPr>
            <w:tcW w:w="1350" w:type="dxa"/>
          </w:tcPr>
          <w:p w14:paraId="17F07AB7" w14:textId="6FC652C8" w:rsidR="00A53C94" w:rsidRPr="00EE432B" w:rsidRDefault="00FE3E92" w:rsidP="00A53C94">
            <w:pPr>
              <w:jc w:val="center"/>
              <w:rPr>
                <w:rFonts w:ascii="Calibri" w:hAnsi="Calibri"/>
                <w:color w:val="000000"/>
                <w:sz w:val="24"/>
                <w:szCs w:val="24"/>
              </w:rPr>
            </w:pPr>
            <w:r>
              <w:rPr>
                <w:rFonts w:ascii="Calibri" w:hAnsi="Calibri"/>
                <w:color w:val="000000"/>
                <w:sz w:val="24"/>
                <w:szCs w:val="24"/>
              </w:rPr>
              <w:t>38</w:t>
            </w:r>
          </w:p>
        </w:tc>
        <w:tc>
          <w:tcPr>
            <w:tcW w:w="8977" w:type="dxa"/>
            <w:gridSpan w:val="3"/>
          </w:tcPr>
          <w:p w14:paraId="7FA089EE" w14:textId="426F94A1" w:rsidR="00A53C94" w:rsidRPr="001C1AAB" w:rsidRDefault="00FE3E92" w:rsidP="00A53C94">
            <w:pPr>
              <w:rPr>
                <w:rFonts w:ascii="Calibri" w:hAnsi="Calibri"/>
                <w:color w:val="000000"/>
              </w:rPr>
            </w:pPr>
            <w:r>
              <w:t>Close all nonresident caribou hunting in Unit 23</w:t>
            </w:r>
            <w:r w:rsidR="0023191A">
              <w:t>.</w:t>
            </w:r>
          </w:p>
        </w:tc>
      </w:tr>
      <w:tr w:rsidR="00A53C94" w:rsidRPr="007448FA" w14:paraId="56901956" w14:textId="77777777" w:rsidTr="005673CD">
        <w:tc>
          <w:tcPr>
            <w:tcW w:w="1350" w:type="dxa"/>
          </w:tcPr>
          <w:p w14:paraId="25BF4467" w14:textId="77777777" w:rsidR="00A53C94" w:rsidRPr="00EE432B" w:rsidRDefault="00A53C94" w:rsidP="00A53C94">
            <w:pPr>
              <w:jc w:val="center"/>
              <w:rPr>
                <w:rFonts w:ascii="Calibri" w:hAnsi="Calibri"/>
                <w:color w:val="000000"/>
                <w:sz w:val="24"/>
                <w:szCs w:val="24"/>
              </w:rPr>
            </w:pPr>
          </w:p>
        </w:tc>
        <w:tc>
          <w:tcPr>
            <w:tcW w:w="1080" w:type="dxa"/>
          </w:tcPr>
          <w:p w14:paraId="35AFDE03" w14:textId="77777777" w:rsidR="00A53C94" w:rsidRPr="001C1AAB" w:rsidRDefault="00A53C94" w:rsidP="00A53C94"/>
        </w:tc>
        <w:tc>
          <w:tcPr>
            <w:tcW w:w="1080" w:type="dxa"/>
          </w:tcPr>
          <w:p w14:paraId="36E4F494" w14:textId="77777777" w:rsidR="00A53C94" w:rsidRPr="001C1AAB" w:rsidRDefault="00A53C94" w:rsidP="00A53C94">
            <w:pPr>
              <w:rPr>
                <w:rFonts w:ascii="Calibri" w:hAnsi="Calibri"/>
                <w:color w:val="000000"/>
              </w:rPr>
            </w:pPr>
          </w:p>
        </w:tc>
        <w:tc>
          <w:tcPr>
            <w:tcW w:w="6817" w:type="dxa"/>
          </w:tcPr>
          <w:p w14:paraId="0887A34B" w14:textId="77777777" w:rsidR="00A53C94" w:rsidRPr="001C1AAB" w:rsidRDefault="00A53C94" w:rsidP="00A53C94"/>
        </w:tc>
      </w:tr>
      <w:tr w:rsidR="00A53C94" w:rsidRPr="007448FA" w14:paraId="1645635C" w14:textId="77777777" w:rsidTr="005673CD">
        <w:tc>
          <w:tcPr>
            <w:tcW w:w="1350" w:type="dxa"/>
          </w:tcPr>
          <w:p w14:paraId="7128CEB5" w14:textId="576B22EE" w:rsidR="00A53C94" w:rsidRPr="00EE432B" w:rsidRDefault="00FE3E92" w:rsidP="00A53C94">
            <w:pPr>
              <w:jc w:val="center"/>
              <w:rPr>
                <w:rFonts w:ascii="Calibri" w:hAnsi="Calibri"/>
                <w:color w:val="000000"/>
                <w:sz w:val="24"/>
                <w:szCs w:val="24"/>
              </w:rPr>
            </w:pPr>
            <w:r>
              <w:rPr>
                <w:rFonts w:ascii="Calibri" w:hAnsi="Calibri"/>
                <w:color w:val="000000"/>
                <w:sz w:val="24"/>
                <w:szCs w:val="24"/>
              </w:rPr>
              <w:t>39</w:t>
            </w:r>
          </w:p>
        </w:tc>
        <w:tc>
          <w:tcPr>
            <w:tcW w:w="8977" w:type="dxa"/>
            <w:gridSpan w:val="3"/>
          </w:tcPr>
          <w:p w14:paraId="458EE71F" w14:textId="415D8A81" w:rsidR="00A53C94" w:rsidRPr="001C1AAB" w:rsidRDefault="00FE3E92" w:rsidP="00A53C94">
            <w:pPr>
              <w:rPr>
                <w:rFonts w:ascii="Calibri" w:hAnsi="Calibri"/>
                <w:color w:val="000000"/>
              </w:rPr>
            </w:pPr>
            <w:r>
              <w:t>Lengthen the brown bear hunting season in Unit 23 for residents to no closed season</w:t>
            </w:r>
            <w:r w:rsidR="0023191A">
              <w:t>.</w:t>
            </w:r>
          </w:p>
        </w:tc>
      </w:tr>
      <w:tr w:rsidR="00A53C94" w:rsidRPr="007448FA" w14:paraId="278C0B43" w14:textId="77777777" w:rsidTr="005673CD">
        <w:tc>
          <w:tcPr>
            <w:tcW w:w="1350" w:type="dxa"/>
          </w:tcPr>
          <w:p w14:paraId="7F0184C1" w14:textId="77777777" w:rsidR="00A53C94" w:rsidRPr="00EE432B" w:rsidRDefault="00A53C94" w:rsidP="00A53C94">
            <w:pPr>
              <w:jc w:val="center"/>
              <w:rPr>
                <w:rFonts w:ascii="Calibri" w:hAnsi="Calibri"/>
                <w:color w:val="000000"/>
                <w:sz w:val="24"/>
                <w:szCs w:val="24"/>
              </w:rPr>
            </w:pPr>
          </w:p>
        </w:tc>
        <w:tc>
          <w:tcPr>
            <w:tcW w:w="1080" w:type="dxa"/>
          </w:tcPr>
          <w:p w14:paraId="784ED320" w14:textId="77777777" w:rsidR="00A53C94" w:rsidRPr="001C1AAB" w:rsidRDefault="00A53C94" w:rsidP="00A53C94"/>
        </w:tc>
        <w:tc>
          <w:tcPr>
            <w:tcW w:w="1080" w:type="dxa"/>
          </w:tcPr>
          <w:p w14:paraId="03066BF0" w14:textId="77777777" w:rsidR="00A53C94" w:rsidRPr="001C1AAB" w:rsidRDefault="00A53C94" w:rsidP="00A53C94">
            <w:pPr>
              <w:rPr>
                <w:rFonts w:ascii="Calibri" w:hAnsi="Calibri"/>
                <w:color w:val="000000"/>
              </w:rPr>
            </w:pPr>
          </w:p>
        </w:tc>
        <w:tc>
          <w:tcPr>
            <w:tcW w:w="6817" w:type="dxa"/>
          </w:tcPr>
          <w:p w14:paraId="28678CAA" w14:textId="0EC95A80" w:rsidR="00A53C94" w:rsidRPr="001C1AAB" w:rsidRDefault="00A53C94" w:rsidP="00A53C94"/>
        </w:tc>
      </w:tr>
      <w:tr w:rsidR="00A53C94" w:rsidRPr="007448FA" w14:paraId="0711BBAF" w14:textId="77777777" w:rsidTr="005673CD">
        <w:tc>
          <w:tcPr>
            <w:tcW w:w="1350" w:type="dxa"/>
          </w:tcPr>
          <w:p w14:paraId="4298C7FB" w14:textId="427E80FB" w:rsidR="00A53C94" w:rsidRPr="00EE432B" w:rsidRDefault="00FE3E92" w:rsidP="00A53C94">
            <w:pPr>
              <w:jc w:val="center"/>
              <w:rPr>
                <w:rFonts w:ascii="Calibri" w:hAnsi="Calibri"/>
                <w:color w:val="000000"/>
                <w:sz w:val="24"/>
                <w:szCs w:val="24"/>
              </w:rPr>
            </w:pPr>
            <w:r>
              <w:rPr>
                <w:rFonts w:ascii="Calibri" w:hAnsi="Calibri"/>
                <w:color w:val="000000"/>
                <w:sz w:val="24"/>
                <w:szCs w:val="24"/>
              </w:rPr>
              <w:lastRenderedPageBreak/>
              <w:t>40</w:t>
            </w:r>
          </w:p>
        </w:tc>
        <w:tc>
          <w:tcPr>
            <w:tcW w:w="8977" w:type="dxa"/>
            <w:gridSpan w:val="3"/>
          </w:tcPr>
          <w:p w14:paraId="7A3CBC53" w14:textId="347FAB5F" w:rsidR="00A53C94" w:rsidRPr="001C1AAB" w:rsidRDefault="00FE3E92" w:rsidP="00A53C94">
            <w:pPr>
              <w:rPr>
                <w:rFonts w:ascii="Calibri" w:hAnsi="Calibri"/>
                <w:color w:val="000000"/>
              </w:rPr>
            </w:pPr>
            <w:r>
              <w:t>Lengthen the brown/grizzly bear hunting season in Unit 23 for residents to year-round</w:t>
            </w:r>
            <w:r w:rsidR="0023191A">
              <w:t>.</w:t>
            </w:r>
          </w:p>
        </w:tc>
      </w:tr>
      <w:tr w:rsidR="00A53C94" w:rsidRPr="007448FA" w14:paraId="119D7DD5" w14:textId="77777777" w:rsidTr="005673CD">
        <w:tc>
          <w:tcPr>
            <w:tcW w:w="1350" w:type="dxa"/>
          </w:tcPr>
          <w:p w14:paraId="4E59E20B" w14:textId="77777777" w:rsidR="00A53C94" w:rsidRPr="00EE432B" w:rsidRDefault="00A53C94" w:rsidP="00A53C94">
            <w:pPr>
              <w:jc w:val="center"/>
              <w:rPr>
                <w:rFonts w:ascii="Calibri" w:hAnsi="Calibri"/>
                <w:color w:val="000000"/>
                <w:sz w:val="24"/>
                <w:szCs w:val="24"/>
              </w:rPr>
            </w:pPr>
          </w:p>
        </w:tc>
        <w:tc>
          <w:tcPr>
            <w:tcW w:w="1080" w:type="dxa"/>
          </w:tcPr>
          <w:p w14:paraId="6941A60C" w14:textId="77777777" w:rsidR="00A53C94" w:rsidRPr="001C1AAB" w:rsidRDefault="00A53C94" w:rsidP="00A53C94"/>
        </w:tc>
        <w:tc>
          <w:tcPr>
            <w:tcW w:w="1080" w:type="dxa"/>
          </w:tcPr>
          <w:p w14:paraId="168C0356" w14:textId="77777777" w:rsidR="00A53C94" w:rsidRPr="001C1AAB" w:rsidRDefault="00A53C94" w:rsidP="00A53C94">
            <w:pPr>
              <w:rPr>
                <w:rFonts w:ascii="Calibri" w:hAnsi="Calibri"/>
                <w:color w:val="000000"/>
              </w:rPr>
            </w:pPr>
          </w:p>
        </w:tc>
        <w:tc>
          <w:tcPr>
            <w:tcW w:w="6817" w:type="dxa"/>
          </w:tcPr>
          <w:p w14:paraId="1468C014" w14:textId="77777777" w:rsidR="00A53C94" w:rsidRPr="001C1AAB" w:rsidRDefault="00A53C94" w:rsidP="00A53C94"/>
        </w:tc>
      </w:tr>
      <w:tr w:rsidR="00A53C94" w:rsidRPr="007448FA" w14:paraId="129D4753" w14:textId="77777777" w:rsidTr="005673CD">
        <w:tc>
          <w:tcPr>
            <w:tcW w:w="1350" w:type="dxa"/>
          </w:tcPr>
          <w:p w14:paraId="61F1218E" w14:textId="37224D3E" w:rsidR="00A53C94" w:rsidRPr="00EE432B" w:rsidRDefault="00FE3E92" w:rsidP="00A53C94">
            <w:pPr>
              <w:jc w:val="center"/>
              <w:rPr>
                <w:rFonts w:ascii="Calibri" w:hAnsi="Calibri"/>
                <w:color w:val="000000"/>
                <w:sz w:val="24"/>
                <w:szCs w:val="24"/>
              </w:rPr>
            </w:pPr>
            <w:r>
              <w:rPr>
                <w:rFonts w:ascii="Calibri" w:hAnsi="Calibri"/>
                <w:color w:val="000000"/>
                <w:sz w:val="24"/>
                <w:szCs w:val="24"/>
              </w:rPr>
              <w:t>41</w:t>
            </w:r>
          </w:p>
        </w:tc>
        <w:tc>
          <w:tcPr>
            <w:tcW w:w="8977" w:type="dxa"/>
            <w:gridSpan w:val="3"/>
          </w:tcPr>
          <w:p w14:paraId="7AA121DE" w14:textId="027D0474" w:rsidR="00A53C94" w:rsidRPr="001C1AAB" w:rsidRDefault="00FE3E92" w:rsidP="00A53C94">
            <w:pPr>
              <w:rPr>
                <w:rFonts w:ascii="Calibri" w:hAnsi="Calibri"/>
                <w:color w:val="000000"/>
              </w:rPr>
            </w:pPr>
            <w:r>
              <w:t>Lengthen the brown/grizzly bear hunting season in Unit 23 for residents to year</w:t>
            </w:r>
            <w:r w:rsidR="0023191A">
              <w:t>.</w:t>
            </w:r>
          </w:p>
        </w:tc>
      </w:tr>
      <w:tr w:rsidR="00A53C94" w:rsidRPr="007448FA" w14:paraId="56A317FE" w14:textId="77777777" w:rsidTr="005673CD">
        <w:tc>
          <w:tcPr>
            <w:tcW w:w="1350" w:type="dxa"/>
          </w:tcPr>
          <w:p w14:paraId="36C5F06D" w14:textId="77777777" w:rsidR="00A53C94" w:rsidRPr="00EE432B" w:rsidRDefault="00A53C94" w:rsidP="00A53C94">
            <w:pPr>
              <w:jc w:val="center"/>
              <w:rPr>
                <w:rFonts w:ascii="Calibri" w:hAnsi="Calibri"/>
                <w:color w:val="000000"/>
                <w:sz w:val="24"/>
                <w:szCs w:val="24"/>
              </w:rPr>
            </w:pPr>
          </w:p>
        </w:tc>
        <w:tc>
          <w:tcPr>
            <w:tcW w:w="1080" w:type="dxa"/>
          </w:tcPr>
          <w:p w14:paraId="62A5650E" w14:textId="77777777" w:rsidR="00A53C94" w:rsidRPr="00EE432B" w:rsidRDefault="00A53C94" w:rsidP="00A53C94">
            <w:pPr>
              <w:rPr>
                <w:sz w:val="24"/>
                <w:szCs w:val="24"/>
              </w:rPr>
            </w:pPr>
          </w:p>
        </w:tc>
        <w:tc>
          <w:tcPr>
            <w:tcW w:w="1080" w:type="dxa"/>
          </w:tcPr>
          <w:p w14:paraId="7E22B3A8" w14:textId="77777777" w:rsidR="00A53C94" w:rsidRPr="00EE432B" w:rsidRDefault="00A53C94" w:rsidP="00A53C94">
            <w:pPr>
              <w:rPr>
                <w:rFonts w:ascii="Calibri" w:hAnsi="Calibri"/>
                <w:color w:val="000000"/>
                <w:sz w:val="24"/>
                <w:szCs w:val="24"/>
              </w:rPr>
            </w:pPr>
          </w:p>
        </w:tc>
        <w:tc>
          <w:tcPr>
            <w:tcW w:w="6817" w:type="dxa"/>
          </w:tcPr>
          <w:p w14:paraId="1453319D" w14:textId="2EA02656" w:rsidR="00A53C94" w:rsidRPr="001C1AAB" w:rsidRDefault="00A53C94" w:rsidP="00A53C94">
            <w:pPr>
              <w:tabs>
                <w:tab w:val="left" w:pos="1515"/>
              </w:tabs>
            </w:pPr>
            <w:r w:rsidRPr="001C1AAB">
              <w:tab/>
            </w:r>
          </w:p>
        </w:tc>
      </w:tr>
      <w:tr w:rsidR="00A53C94" w:rsidRPr="007448FA" w14:paraId="0FC8A5C5" w14:textId="77777777" w:rsidTr="005673CD">
        <w:tc>
          <w:tcPr>
            <w:tcW w:w="1350" w:type="dxa"/>
          </w:tcPr>
          <w:p w14:paraId="49DC61CF" w14:textId="236C79AA" w:rsidR="00A53C94" w:rsidRPr="001C1AAB" w:rsidRDefault="00FE3E92" w:rsidP="00A53C94">
            <w:pPr>
              <w:jc w:val="center"/>
              <w:rPr>
                <w:rFonts w:ascii="Calibri" w:hAnsi="Calibri"/>
                <w:color w:val="000000"/>
              </w:rPr>
            </w:pPr>
            <w:r>
              <w:rPr>
                <w:rFonts w:ascii="Calibri" w:hAnsi="Calibri"/>
                <w:color w:val="000000"/>
              </w:rPr>
              <w:t>42</w:t>
            </w:r>
          </w:p>
        </w:tc>
        <w:tc>
          <w:tcPr>
            <w:tcW w:w="8977" w:type="dxa"/>
            <w:gridSpan w:val="3"/>
          </w:tcPr>
          <w:p w14:paraId="26A129AD" w14:textId="57BDECA8" w:rsidR="00A53C94" w:rsidRPr="001C1AAB" w:rsidRDefault="00FE3E92" w:rsidP="00A53C94">
            <w:pPr>
              <w:rPr>
                <w:rFonts w:ascii="Calibri" w:hAnsi="Calibri"/>
                <w:color w:val="000000"/>
              </w:rPr>
            </w:pPr>
            <w:r>
              <w:t>Consolidate the nonresident brown bear registration permits into a single, unit-wide fall registration permit and a single, unit-wide spring registration permit</w:t>
            </w:r>
            <w:r w:rsidR="0023191A">
              <w:t>.</w:t>
            </w:r>
          </w:p>
        </w:tc>
      </w:tr>
      <w:tr w:rsidR="00C63501" w:rsidRPr="001C1AAB" w14:paraId="6E1681F7" w14:textId="77777777" w:rsidTr="00077614">
        <w:trPr>
          <w:trHeight w:val="386"/>
        </w:trPr>
        <w:tc>
          <w:tcPr>
            <w:tcW w:w="1350" w:type="dxa"/>
          </w:tcPr>
          <w:p w14:paraId="54F1F136" w14:textId="77777777" w:rsidR="00C63501" w:rsidRPr="00EE432B" w:rsidRDefault="00C63501" w:rsidP="00E63627">
            <w:pPr>
              <w:jc w:val="center"/>
              <w:rPr>
                <w:rFonts w:ascii="Calibri" w:hAnsi="Calibri"/>
                <w:color w:val="000000"/>
                <w:sz w:val="24"/>
                <w:szCs w:val="24"/>
              </w:rPr>
            </w:pPr>
          </w:p>
        </w:tc>
        <w:tc>
          <w:tcPr>
            <w:tcW w:w="1080" w:type="dxa"/>
          </w:tcPr>
          <w:p w14:paraId="60BF80B4" w14:textId="77777777" w:rsidR="00C63501" w:rsidRPr="00EE432B" w:rsidRDefault="00C63501" w:rsidP="00E63627">
            <w:pPr>
              <w:rPr>
                <w:sz w:val="24"/>
                <w:szCs w:val="24"/>
              </w:rPr>
            </w:pPr>
          </w:p>
        </w:tc>
        <w:tc>
          <w:tcPr>
            <w:tcW w:w="1080" w:type="dxa"/>
          </w:tcPr>
          <w:p w14:paraId="2DB95C4C" w14:textId="77777777" w:rsidR="00C63501" w:rsidRPr="00EE432B" w:rsidRDefault="00C63501" w:rsidP="00E63627">
            <w:pPr>
              <w:rPr>
                <w:rFonts w:ascii="Calibri" w:hAnsi="Calibri"/>
                <w:color w:val="000000"/>
                <w:sz w:val="24"/>
                <w:szCs w:val="24"/>
              </w:rPr>
            </w:pPr>
          </w:p>
        </w:tc>
        <w:tc>
          <w:tcPr>
            <w:tcW w:w="6817" w:type="dxa"/>
          </w:tcPr>
          <w:p w14:paraId="3B16A075" w14:textId="77777777" w:rsidR="00C63501" w:rsidRPr="001C1AAB" w:rsidRDefault="00C63501" w:rsidP="00E63627">
            <w:pPr>
              <w:tabs>
                <w:tab w:val="left" w:pos="1515"/>
              </w:tabs>
            </w:pPr>
            <w:r w:rsidRPr="001C1AAB">
              <w:tab/>
            </w:r>
          </w:p>
        </w:tc>
      </w:tr>
      <w:tr w:rsidR="00077614" w:rsidRPr="001C1AAB" w14:paraId="4FF44E15" w14:textId="77777777" w:rsidTr="008931AB">
        <w:tc>
          <w:tcPr>
            <w:tcW w:w="1350" w:type="dxa"/>
          </w:tcPr>
          <w:p w14:paraId="7B81A698" w14:textId="6C1BB2E1" w:rsidR="00077614" w:rsidRPr="001C1AAB" w:rsidRDefault="00077614" w:rsidP="008931AB">
            <w:pPr>
              <w:jc w:val="center"/>
              <w:rPr>
                <w:rFonts w:ascii="Calibri" w:hAnsi="Calibri"/>
                <w:color w:val="000000"/>
              </w:rPr>
            </w:pPr>
            <w:r>
              <w:rPr>
                <w:rFonts w:ascii="Calibri" w:hAnsi="Calibri"/>
                <w:color w:val="000000"/>
              </w:rPr>
              <w:t>209</w:t>
            </w:r>
          </w:p>
        </w:tc>
        <w:tc>
          <w:tcPr>
            <w:tcW w:w="8977" w:type="dxa"/>
            <w:gridSpan w:val="3"/>
          </w:tcPr>
          <w:p w14:paraId="37E10E74" w14:textId="72713935" w:rsidR="00077614" w:rsidRPr="001C1AAB" w:rsidRDefault="00077614" w:rsidP="00077614">
            <w:pPr>
              <w:rPr>
                <w:rFonts w:ascii="Calibri" w:hAnsi="Calibri"/>
                <w:color w:val="000000"/>
              </w:rPr>
            </w:pPr>
            <w:r>
              <w:rPr>
                <w:sz w:val="23"/>
                <w:szCs w:val="23"/>
              </w:rPr>
              <w:t>Establish a target hunt for musk ox in Unit 23</w:t>
            </w:r>
          </w:p>
        </w:tc>
      </w:tr>
      <w:tr w:rsidR="00077614" w:rsidRPr="001C1AAB" w14:paraId="0D949752" w14:textId="77777777" w:rsidTr="00077614">
        <w:trPr>
          <w:trHeight w:val="332"/>
        </w:trPr>
        <w:tc>
          <w:tcPr>
            <w:tcW w:w="1350" w:type="dxa"/>
          </w:tcPr>
          <w:p w14:paraId="6A646294" w14:textId="77777777" w:rsidR="00077614" w:rsidRPr="00EE432B" w:rsidRDefault="00077614" w:rsidP="008931AB">
            <w:pPr>
              <w:jc w:val="center"/>
              <w:rPr>
                <w:rFonts w:ascii="Calibri" w:hAnsi="Calibri"/>
                <w:color w:val="000000"/>
                <w:sz w:val="24"/>
                <w:szCs w:val="24"/>
              </w:rPr>
            </w:pPr>
          </w:p>
        </w:tc>
        <w:tc>
          <w:tcPr>
            <w:tcW w:w="1080" w:type="dxa"/>
          </w:tcPr>
          <w:p w14:paraId="2826B7A3" w14:textId="77777777" w:rsidR="00077614" w:rsidRPr="00EE432B" w:rsidRDefault="00077614" w:rsidP="008931AB">
            <w:pPr>
              <w:rPr>
                <w:sz w:val="24"/>
                <w:szCs w:val="24"/>
              </w:rPr>
            </w:pPr>
          </w:p>
        </w:tc>
        <w:tc>
          <w:tcPr>
            <w:tcW w:w="1080" w:type="dxa"/>
          </w:tcPr>
          <w:p w14:paraId="705FA2F5" w14:textId="77777777" w:rsidR="00077614" w:rsidRPr="00EE432B" w:rsidRDefault="00077614" w:rsidP="008931AB">
            <w:pPr>
              <w:rPr>
                <w:rFonts w:ascii="Calibri" w:hAnsi="Calibri"/>
                <w:color w:val="000000"/>
                <w:sz w:val="24"/>
                <w:szCs w:val="24"/>
              </w:rPr>
            </w:pPr>
          </w:p>
        </w:tc>
        <w:tc>
          <w:tcPr>
            <w:tcW w:w="6817" w:type="dxa"/>
          </w:tcPr>
          <w:p w14:paraId="1FFB7A6E" w14:textId="77777777" w:rsidR="00077614" w:rsidRPr="001C1AAB" w:rsidRDefault="00077614" w:rsidP="008931AB">
            <w:pPr>
              <w:tabs>
                <w:tab w:val="left" w:pos="1515"/>
              </w:tabs>
            </w:pPr>
            <w:r w:rsidRPr="001C1AAB">
              <w:tab/>
            </w:r>
          </w:p>
        </w:tc>
      </w:tr>
    </w:tbl>
    <w:p w14:paraId="2D9143FB" w14:textId="77777777" w:rsidR="00FE3E92" w:rsidRDefault="00FE3E92" w:rsidP="00393029">
      <w:pPr>
        <w:pStyle w:val="NoSpacing"/>
        <w:rPr>
          <w:sz w:val="24"/>
          <w:szCs w:val="24"/>
        </w:rPr>
      </w:pPr>
    </w:p>
    <w:p w14:paraId="78084219" w14:textId="77777777" w:rsidR="00FE3E92" w:rsidRDefault="00FE3E92" w:rsidP="00393029">
      <w:pPr>
        <w:pStyle w:val="NoSpacing"/>
        <w:rPr>
          <w:sz w:val="24"/>
          <w:szCs w:val="24"/>
        </w:rPr>
      </w:pPr>
    </w:p>
    <w:p w14:paraId="48D71589" w14:textId="38E9AFC1" w:rsidR="004F79FC" w:rsidRPr="007448FA" w:rsidRDefault="004F79FC" w:rsidP="00393029">
      <w:pPr>
        <w:pStyle w:val="NoSpacing"/>
        <w:rPr>
          <w:sz w:val="24"/>
          <w:szCs w:val="24"/>
        </w:rPr>
      </w:pPr>
      <w:r w:rsidRPr="007448FA">
        <w:rPr>
          <w:sz w:val="24"/>
          <w:szCs w:val="24"/>
        </w:rPr>
        <w:t xml:space="preserve">Adjournment: </w:t>
      </w:r>
    </w:p>
    <w:p w14:paraId="7E61F9EA" w14:textId="77777777" w:rsidR="004F79FC" w:rsidRPr="007448FA" w:rsidRDefault="00FD386F" w:rsidP="00F111E2">
      <w:pPr>
        <w:pStyle w:val="NoSpacing"/>
        <w:jc w:val="right"/>
        <w:rPr>
          <w:sz w:val="24"/>
          <w:szCs w:val="24"/>
        </w:rPr>
      </w:pPr>
      <w:r w:rsidRPr="007448FA">
        <w:rPr>
          <w:sz w:val="24"/>
          <w:szCs w:val="24"/>
        </w:rPr>
        <w:t>Minutes Recorded By: _____________________</w:t>
      </w:r>
    </w:p>
    <w:p w14:paraId="0FBD7B59" w14:textId="77777777" w:rsidR="00F111E2" w:rsidRPr="007448FA" w:rsidRDefault="00F111E2" w:rsidP="00F111E2">
      <w:pPr>
        <w:pStyle w:val="NoSpacing"/>
        <w:jc w:val="right"/>
        <w:rPr>
          <w:sz w:val="24"/>
          <w:szCs w:val="24"/>
        </w:rPr>
      </w:pPr>
      <w:r w:rsidRPr="007448FA">
        <w:rPr>
          <w:sz w:val="24"/>
          <w:szCs w:val="24"/>
        </w:rPr>
        <w:t>Minutes Approved By: _____________________</w:t>
      </w:r>
    </w:p>
    <w:p w14:paraId="7331CA30" w14:textId="77777777" w:rsidR="00A32BC7" w:rsidRPr="007448FA" w:rsidRDefault="00F111E2" w:rsidP="00F900FF">
      <w:pPr>
        <w:pStyle w:val="NoSpacing"/>
        <w:jc w:val="right"/>
        <w:rPr>
          <w:sz w:val="24"/>
          <w:szCs w:val="24"/>
        </w:rPr>
      </w:pPr>
      <w:r w:rsidRPr="007448FA">
        <w:rPr>
          <w:sz w:val="24"/>
          <w:szCs w:val="24"/>
        </w:rPr>
        <w:t>Date: _____________________</w:t>
      </w:r>
    </w:p>
    <w:sectPr w:rsidR="00A32BC7" w:rsidRPr="007448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F7DE" w14:textId="77777777" w:rsidR="002B3439" w:rsidRDefault="002B3439" w:rsidP="005A4E79">
      <w:pPr>
        <w:spacing w:after="0" w:line="240" w:lineRule="auto"/>
      </w:pPr>
      <w:r>
        <w:separator/>
      </w:r>
    </w:p>
  </w:endnote>
  <w:endnote w:type="continuationSeparator" w:id="0">
    <w:p w14:paraId="44DCB6FA" w14:textId="77777777" w:rsidR="002B3439" w:rsidRDefault="002B3439" w:rsidP="005A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76B4" w14:textId="77777777" w:rsidR="007D0D94" w:rsidRDefault="007D0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4977" w14:textId="77777777" w:rsidR="00A52174" w:rsidRPr="007448FA" w:rsidRDefault="00A52174">
    <w:pPr>
      <w:pStyle w:val="Footer"/>
      <w:pBdr>
        <w:top w:val="thinThickSmallGap" w:sz="24" w:space="1" w:color="622423" w:themeColor="accent2" w:themeShade="7F"/>
      </w:pBdr>
      <w:rPr>
        <w:rFonts w:asciiTheme="majorHAnsi" w:eastAsiaTheme="majorEastAsia" w:hAnsiTheme="majorHAnsi" w:cstheme="majorBidi"/>
        <w:sz w:val="24"/>
        <w:szCs w:val="24"/>
      </w:rPr>
    </w:pPr>
    <w:r w:rsidRPr="007448FA">
      <w:rPr>
        <w:rFonts w:asciiTheme="majorHAnsi" w:eastAsiaTheme="majorEastAsia" w:hAnsiTheme="majorHAnsi" w:cstheme="majorBidi"/>
        <w:sz w:val="24"/>
        <w:szCs w:val="24"/>
      </w:rPr>
      <w:t>AC NAME</w:t>
    </w:r>
    <w:r w:rsidRPr="007448FA">
      <w:rPr>
        <w:rFonts w:asciiTheme="majorHAnsi" w:eastAsiaTheme="majorEastAsia" w:hAnsiTheme="majorHAnsi" w:cstheme="majorBidi"/>
        <w:sz w:val="24"/>
        <w:szCs w:val="24"/>
      </w:rPr>
      <w:ptab w:relativeTo="margin" w:alignment="right" w:leader="none"/>
    </w:r>
    <w:r w:rsidRPr="007448FA">
      <w:rPr>
        <w:rFonts w:asciiTheme="majorHAnsi" w:eastAsiaTheme="majorEastAsia" w:hAnsiTheme="majorHAnsi" w:cstheme="majorBidi"/>
        <w:sz w:val="24"/>
        <w:szCs w:val="24"/>
      </w:rPr>
      <w:t xml:space="preserve">Page </w:t>
    </w:r>
    <w:r w:rsidRPr="007448FA">
      <w:rPr>
        <w:rFonts w:asciiTheme="majorHAnsi" w:eastAsiaTheme="minorEastAsia" w:hAnsiTheme="majorHAnsi"/>
        <w:sz w:val="24"/>
        <w:szCs w:val="24"/>
      </w:rPr>
      <w:fldChar w:fldCharType="begin"/>
    </w:r>
    <w:r w:rsidRPr="007448FA">
      <w:rPr>
        <w:rFonts w:asciiTheme="majorHAnsi" w:hAnsiTheme="majorHAnsi"/>
        <w:sz w:val="24"/>
        <w:szCs w:val="24"/>
      </w:rPr>
      <w:instrText xml:space="preserve"> PAGE   \* MERGEFORMAT </w:instrText>
    </w:r>
    <w:r w:rsidRPr="007448FA">
      <w:rPr>
        <w:rFonts w:asciiTheme="majorHAnsi" w:eastAsiaTheme="minorEastAsia" w:hAnsiTheme="majorHAnsi"/>
        <w:sz w:val="24"/>
        <w:szCs w:val="24"/>
      </w:rPr>
      <w:fldChar w:fldCharType="separate"/>
    </w:r>
    <w:r w:rsidR="00552420" w:rsidRPr="007448FA">
      <w:rPr>
        <w:rFonts w:asciiTheme="majorHAnsi" w:eastAsiaTheme="majorEastAsia" w:hAnsiTheme="majorHAnsi" w:cstheme="majorBidi"/>
        <w:noProof/>
        <w:sz w:val="24"/>
        <w:szCs w:val="24"/>
      </w:rPr>
      <w:t>5</w:t>
    </w:r>
    <w:r w:rsidRPr="007448FA">
      <w:rPr>
        <w:rFonts w:asciiTheme="majorHAnsi" w:eastAsiaTheme="majorEastAsia" w:hAnsiTheme="majorHAnsi" w:cstheme="majorBidi"/>
        <w:noProof/>
        <w:sz w:val="24"/>
        <w:szCs w:val="24"/>
      </w:rPr>
      <w:fldChar w:fldCharType="end"/>
    </w:r>
    <w:r w:rsidR="00FC6081" w:rsidRPr="007448FA">
      <w:rPr>
        <w:rFonts w:asciiTheme="majorHAnsi" w:eastAsiaTheme="majorEastAsia" w:hAnsiTheme="majorHAnsi" w:cstheme="majorBidi"/>
        <w:noProof/>
        <w:sz w:val="24"/>
        <w:szCs w:val="24"/>
      </w:rPr>
      <w:t>/</w:t>
    </w:r>
    <w:r w:rsidR="00FC6081" w:rsidRPr="007448FA">
      <w:rPr>
        <w:rFonts w:asciiTheme="majorHAnsi" w:eastAsiaTheme="majorEastAsia" w:hAnsiTheme="majorHAnsi" w:cstheme="majorBidi"/>
        <w:noProof/>
        <w:sz w:val="24"/>
        <w:szCs w:val="24"/>
      </w:rPr>
      <w:fldChar w:fldCharType="begin"/>
    </w:r>
    <w:r w:rsidR="00FC6081" w:rsidRPr="007448FA">
      <w:rPr>
        <w:rFonts w:asciiTheme="majorHAnsi" w:eastAsiaTheme="majorEastAsia" w:hAnsiTheme="majorHAnsi" w:cstheme="majorBidi"/>
        <w:noProof/>
        <w:sz w:val="24"/>
        <w:szCs w:val="24"/>
      </w:rPr>
      <w:instrText xml:space="preserve"> NUMPAGES  \# "0" \* Arabic  \* MERGEFORMAT </w:instrText>
    </w:r>
    <w:r w:rsidR="00FC6081" w:rsidRPr="007448FA">
      <w:rPr>
        <w:rFonts w:asciiTheme="majorHAnsi" w:eastAsiaTheme="majorEastAsia" w:hAnsiTheme="majorHAnsi" w:cstheme="majorBidi"/>
        <w:noProof/>
        <w:sz w:val="24"/>
        <w:szCs w:val="24"/>
      </w:rPr>
      <w:fldChar w:fldCharType="separate"/>
    </w:r>
    <w:r w:rsidR="00552420" w:rsidRPr="007448FA">
      <w:rPr>
        <w:rFonts w:asciiTheme="majorHAnsi" w:eastAsiaTheme="majorEastAsia" w:hAnsiTheme="majorHAnsi" w:cstheme="majorBidi"/>
        <w:noProof/>
        <w:sz w:val="24"/>
        <w:szCs w:val="24"/>
      </w:rPr>
      <w:t>7</w:t>
    </w:r>
    <w:r w:rsidR="00FC6081" w:rsidRPr="007448FA">
      <w:rPr>
        <w:rFonts w:asciiTheme="majorHAnsi" w:eastAsiaTheme="majorEastAsia" w:hAnsiTheme="majorHAnsi" w:cstheme="majorBidi"/>
        <w:noProof/>
        <w:sz w:val="24"/>
        <w:szCs w:val="24"/>
      </w:rPr>
      <w:fldChar w:fldCharType="end"/>
    </w:r>
  </w:p>
  <w:p w14:paraId="08A6240A" w14:textId="77777777" w:rsidR="00A52174" w:rsidRDefault="00A52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A0D6" w14:textId="77777777" w:rsidR="007D0D94" w:rsidRDefault="007D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88B6" w14:textId="77777777" w:rsidR="002B3439" w:rsidRDefault="002B3439" w:rsidP="005A4E79">
      <w:pPr>
        <w:spacing w:after="0" w:line="240" w:lineRule="auto"/>
      </w:pPr>
      <w:r>
        <w:separator/>
      </w:r>
    </w:p>
  </w:footnote>
  <w:footnote w:type="continuationSeparator" w:id="0">
    <w:p w14:paraId="08395EBF" w14:textId="77777777" w:rsidR="002B3439" w:rsidRDefault="002B3439" w:rsidP="005A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D002" w14:textId="77777777" w:rsidR="007D0D94" w:rsidRDefault="007D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FD6" w14:textId="77777777" w:rsidR="007D0D94" w:rsidRDefault="007D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F956" w14:textId="77777777" w:rsidR="007D0D94" w:rsidRDefault="007D0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FC7"/>
    <w:multiLevelType w:val="hybridMultilevel"/>
    <w:tmpl w:val="938A8398"/>
    <w:lvl w:ilvl="0" w:tplc="E55A4A30">
      <w:start w:val="80"/>
      <w:numFmt w:val="decimal"/>
      <w:lvlText w:val="%1"/>
      <w:lvlJc w:val="left"/>
      <w:pPr>
        <w:ind w:left="471" w:hanging="360"/>
      </w:pPr>
      <w:rPr>
        <w:rFonts w:ascii="Times New Roman" w:eastAsia="Times New Roman" w:hAnsi="Times New Roman" w:hint="default"/>
        <w:spacing w:val="4"/>
        <w:sz w:val="24"/>
        <w:szCs w:val="24"/>
      </w:rPr>
    </w:lvl>
    <w:lvl w:ilvl="1" w:tplc="AC32867C">
      <w:start w:val="1"/>
      <w:numFmt w:val="bullet"/>
      <w:lvlText w:val="•"/>
      <w:lvlJc w:val="left"/>
      <w:pPr>
        <w:ind w:left="1370" w:hanging="360"/>
      </w:pPr>
      <w:rPr>
        <w:rFonts w:hint="default"/>
      </w:rPr>
    </w:lvl>
    <w:lvl w:ilvl="2" w:tplc="A3AEC8F0">
      <w:start w:val="1"/>
      <w:numFmt w:val="bullet"/>
      <w:lvlText w:val="•"/>
      <w:lvlJc w:val="left"/>
      <w:pPr>
        <w:ind w:left="2268" w:hanging="360"/>
      </w:pPr>
      <w:rPr>
        <w:rFonts w:hint="default"/>
      </w:rPr>
    </w:lvl>
    <w:lvl w:ilvl="3" w:tplc="2E527998">
      <w:start w:val="1"/>
      <w:numFmt w:val="bullet"/>
      <w:lvlText w:val="•"/>
      <w:lvlJc w:val="left"/>
      <w:pPr>
        <w:ind w:left="3167" w:hanging="360"/>
      </w:pPr>
      <w:rPr>
        <w:rFonts w:hint="default"/>
      </w:rPr>
    </w:lvl>
    <w:lvl w:ilvl="4" w:tplc="37260682">
      <w:start w:val="1"/>
      <w:numFmt w:val="bullet"/>
      <w:lvlText w:val="•"/>
      <w:lvlJc w:val="left"/>
      <w:pPr>
        <w:ind w:left="4066" w:hanging="360"/>
      </w:pPr>
      <w:rPr>
        <w:rFonts w:hint="default"/>
      </w:rPr>
    </w:lvl>
    <w:lvl w:ilvl="5" w:tplc="1C2E6DCE">
      <w:start w:val="1"/>
      <w:numFmt w:val="bullet"/>
      <w:lvlText w:val="•"/>
      <w:lvlJc w:val="left"/>
      <w:pPr>
        <w:ind w:left="4965" w:hanging="360"/>
      </w:pPr>
      <w:rPr>
        <w:rFonts w:hint="default"/>
      </w:rPr>
    </w:lvl>
    <w:lvl w:ilvl="6" w:tplc="E4425A7C">
      <w:start w:val="1"/>
      <w:numFmt w:val="bullet"/>
      <w:lvlText w:val="•"/>
      <w:lvlJc w:val="left"/>
      <w:pPr>
        <w:ind w:left="5864" w:hanging="360"/>
      </w:pPr>
      <w:rPr>
        <w:rFonts w:hint="default"/>
      </w:rPr>
    </w:lvl>
    <w:lvl w:ilvl="7" w:tplc="9FF4E36E">
      <w:start w:val="1"/>
      <w:numFmt w:val="bullet"/>
      <w:lvlText w:val="•"/>
      <w:lvlJc w:val="left"/>
      <w:pPr>
        <w:ind w:left="6763" w:hanging="360"/>
      </w:pPr>
      <w:rPr>
        <w:rFonts w:hint="default"/>
      </w:rPr>
    </w:lvl>
    <w:lvl w:ilvl="8" w:tplc="788C044E">
      <w:start w:val="1"/>
      <w:numFmt w:val="bullet"/>
      <w:lvlText w:val="•"/>
      <w:lvlJc w:val="left"/>
      <w:pPr>
        <w:ind w:left="7662" w:hanging="360"/>
      </w:pPr>
      <w:rPr>
        <w:rFonts w:hint="default"/>
      </w:rPr>
    </w:lvl>
  </w:abstractNum>
  <w:abstractNum w:abstractNumId="1" w15:restartNumberingAfterBreak="0">
    <w:nsid w:val="09890D6A"/>
    <w:multiLevelType w:val="hybridMultilevel"/>
    <w:tmpl w:val="AB2E7C00"/>
    <w:lvl w:ilvl="0" w:tplc="6D9A4CAE">
      <w:start w:val="36"/>
      <w:numFmt w:val="decimal"/>
      <w:lvlText w:val="%1"/>
      <w:lvlJc w:val="left"/>
      <w:pPr>
        <w:ind w:left="471" w:hanging="360"/>
        <w:jc w:val="right"/>
      </w:pPr>
      <w:rPr>
        <w:rFonts w:ascii="Times New Roman" w:eastAsia="Times New Roman" w:hAnsi="Times New Roman" w:hint="default"/>
        <w:spacing w:val="4"/>
        <w:sz w:val="24"/>
        <w:szCs w:val="24"/>
      </w:rPr>
    </w:lvl>
    <w:lvl w:ilvl="1" w:tplc="03960AA8">
      <w:start w:val="1"/>
      <w:numFmt w:val="bullet"/>
      <w:lvlText w:val="•"/>
      <w:lvlJc w:val="left"/>
      <w:pPr>
        <w:ind w:left="1362" w:hanging="360"/>
      </w:pPr>
      <w:rPr>
        <w:rFonts w:hint="default"/>
      </w:rPr>
    </w:lvl>
    <w:lvl w:ilvl="2" w:tplc="0E867A50">
      <w:start w:val="1"/>
      <w:numFmt w:val="bullet"/>
      <w:lvlText w:val="•"/>
      <w:lvlJc w:val="left"/>
      <w:pPr>
        <w:ind w:left="2252" w:hanging="360"/>
      </w:pPr>
      <w:rPr>
        <w:rFonts w:hint="default"/>
      </w:rPr>
    </w:lvl>
    <w:lvl w:ilvl="3" w:tplc="AA227416">
      <w:start w:val="1"/>
      <w:numFmt w:val="bullet"/>
      <w:lvlText w:val="•"/>
      <w:lvlJc w:val="left"/>
      <w:pPr>
        <w:ind w:left="3143" w:hanging="360"/>
      </w:pPr>
      <w:rPr>
        <w:rFonts w:hint="default"/>
      </w:rPr>
    </w:lvl>
    <w:lvl w:ilvl="4" w:tplc="0A3C0538">
      <w:start w:val="1"/>
      <w:numFmt w:val="bullet"/>
      <w:lvlText w:val="•"/>
      <w:lvlJc w:val="left"/>
      <w:pPr>
        <w:ind w:left="4034" w:hanging="360"/>
      </w:pPr>
      <w:rPr>
        <w:rFonts w:hint="default"/>
      </w:rPr>
    </w:lvl>
    <w:lvl w:ilvl="5" w:tplc="A43C4328">
      <w:start w:val="1"/>
      <w:numFmt w:val="bullet"/>
      <w:lvlText w:val="•"/>
      <w:lvlJc w:val="left"/>
      <w:pPr>
        <w:ind w:left="4925" w:hanging="360"/>
      </w:pPr>
      <w:rPr>
        <w:rFonts w:hint="default"/>
      </w:rPr>
    </w:lvl>
    <w:lvl w:ilvl="6" w:tplc="A4F4CC46">
      <w:start w:val="1"/>
      <w:numFmt w:val="bullet"/>
      <w:lvlText w:val="•"/>
      <w:lvlJc w:val="left"/>
      <w:pPr>
        <w:ind w:left="5816" w:hanging="360"/>
      </w:pPr>
      <w:rPr>
        <w:rFonts w:hint="default"/>
      </w:rPr>
    </w:lvl>
    <w:lvl w:ilvl="7" w:tplc="2E20E386">
      <w:start w:val="1"/>
      <w:numFmt w:val="bullet"/>
      <w:lvlText w:val="•"/>
      <w:lvlJc w:val="left"/>
      <w:pPr>
        <w:ind w:left="6707" w:hanging="360"/>
      </w:pPr>
      <w:rPr>
        <w:rFonts w:hint="default"/>
      </w:rPr>
    </w:lvl>
    <w:lvl w:ilvl="8" w:tplc="1A1AC2F4">
      <w:start w:val="1"/>
      <w:numFmt w:val="bullet"/>
      <w:lvlText w:val="•"/>
      <w:lvlJc w:val="left"/>
      <w:pPr>
        <w:ind w:left="7598" w:hanging="360"/>
      </w:pPr>
      <w:rPr>
        <w:rFonts w:hint="default"/>
      </w:rPr>
    </w:lvl>
  </w:abstractNum>
  <w:abstractNum w:abstractNumId="2" w15:restartNumberingAfterBreak="0">
    <w:nsid w:val="0C2774CB"/>
    <w:multiLevelType w:val="hybridMultilevel"/>
    <w:tmpl w:val="BF50DA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32B4E"/>
    <w:multiLevelType w:val="hybridMultilevel"/>
    <w:tmpl w:val="2E5032F4"/>
    <w:lvl w:ilvl="0" w:tplc="2FB20C78">
      <w:start w:val="108"/>
      <w:numFmt w:val="decimal"/>
      <w:lvlText w:val="%1"/>
      <w:lvlJc w:val="left"/>
      <w:pPr>
        <w:ind w:left="571" w:hanging="452"/>
      </w:pPr>
      <w:rPr>
        <w:rFonts w:ascii="Times New Roman" w:eastAsia="Times New Roman" w:hAnsi="Times New Roman" w:hint="default"/>
        <w:spacing w:val="4"/>
        <w:sz w:val="24"/>
        <w:szCs w:val="24"/>
      </w:rPr>
    </w:lvl>
    <w:lvl w:ilvl="1" w:tplc="A350CAC0">
      <w:start w:val="1"/>
      <w:numFmt w:val="bullet"/>
      <w:lvlText w:val="•"/>
      <w:lvlJc w:val="left"/>
      <w:pPr>
        <w:ind w:left="1470" w:hanging="452"/>
      </w:pPr>
      <w:rPr>
        <w:rFonts w:hint="default"/>
      </w:rPr>
    </w:lvl>
    <w:lvl w:ilvl="2" w:tplc="D9701ECA">
      <w:start w:val="1"/>
      <w:numFmt w:val="bullet"/>
      <w:lvlText w:val="•"/>
      <w:lvlJc w:val="left"/>
      <w:pPr>
        <w:ind w:left="2368" w:hanging="452"/>
      </w:pPr>
      <w:rPr>
        <w:rFonts w:hint="default"/>
      </w:rPr>
    </w:lvl>
    <w:lvl w:ilvl="3" w:tplc="6D6EA45C">
      <w:start w:val="1"/>
      <w:numFmt w:val="bullet"/>
      <w:lvlText w:val="•"/>
      <w:lvlJc w:val="left"/>
      <w:pPr>
        <w:ind w:left="3267" w:hanging="452"/>
      </w:pPr>
      <w:rPr>
        <w:rFonts w:hint="default"/>
      </w:rPr>
    </w:lvl>
    <w:lvl w:ilvl="4" w:tplc="E49E4098">
      <w:start w:val="1"/>
      <w:numFmt w:val="bullet"/>
      <w:lvlText w:val="•"/>
      <w:lvlJc w:val="left"/>
      <w:pPr>
        <w:ind w:left="4166" w:hanging="452"/>
      </w:pPr>
      <w:rPr>
        <w:rFonts w:hint="default"/>
      </w:rPr>
    </w:lvl>
    <w:lvl w:ilvl="5" w:tplc="8600377E">
      <w:start w:val="1"/>
      <w:numFmt w:val="bullet"/>
      <w:lvlText w:val="•"/>
      <w:lvlJc w:val="left"/>
      <w:pPr>
        <w:ind w:left="5065" w:hanging="452"/>
      </w:pPr>
      <w:rPr>
        <w:rFonts w:hint="default"/>
      </w:rPr>
    </w:lvl>
    <w:lvl w:ilvl="6" w:tplc="50703B34">
      <w:start w:val="1"/>
      <w:numFmt w:val="bullet"/>
      <w:lvlText w:val="•"/>
      <w:lvlJc w:val="left"/>
      <w:pPr>
        <w:ind w:left="5964" w:hanging="452"/>
      </w:pPr>
      <w:rPr>
        <w:rFonts w:hint="default"/>
      </w:rPr>
    </w:lvl>
    <w:lvl w:ilvl="7" w:tplc="97EEF964">
      <w:start w:val="1"/>
      <w:numFmt w:val="bullet"/>
      <w:lvlText w:val="•"/>
      <w:lvlJc w:val="left"/>
      <w:pPr>
        <w:ind w:left="6863" w:hanging="452"/>
      </w:pPr>
      <w:rPr>
        <w:rFonts w:hint="default"/>
      </w:rPr>
    </w:lvl>
    <w:lvl w:ilvl="8" w:tplc="156E8B8E">
      <w:start w:val="1"/>
      <w:numFmt w:val="bullet"/>
      <w:lvlText w:val="•"/>
      <w:lvlJc w:val="left"/>
      <w:pPr>
        <w:ind w:left="7762" w:hanging="452"/>
      </w:pPr>
      <w:rPr>
        <w:rFonts w:hint="default"/>
      </w:rPr>
    </w:lvl>
  </w:abstractNum>
  <w:abstractNum w:abstractNumId="4" w15:restartNumberingAfterBreak="0">
    <w:nsid w:val="16591081"/>
    <w:multiLevelType w:val="hybridMultilevel"/>
    <w:tmpl w:val="D09A49C8"/>
    <w:lvl w:ilvl="0" w:tplc="DCB24BF4">
      <w:start w:val="49"/>
      <w:numFmt w:val="decimal"/>
      <w:lvlText w:val="%1"/>
      <w:lvlJc w:val="left"/>
      <w:pPr>
        <w:ind w:left="591" w:hanging="360"/>
      </w:pPr>
      <w:rPr>
        <w:rFonts w:ascii="Times New Roman" w:eastAsia="Times New Roman" w:hAnsi="Times New Roman" w:hint="default"/>
        <w:spacing w:val="4"/>
        <w:sz w:val="24"/>
        <w:szCs w:val="24"/>
      </w:rPr>
    </w:lvl>
    <w:lvl w:ilvl="1" w:tplc="4582F85C">
      <w:start w:val="1"/>
      <w:numFmt w:val="bullet"/>
      <w:lvlText w:val="•"/>
      <w:lvlJc w:val="left"/>
      <w:pPr>
        <w:ind w:left="1496" w:hanging="360"/>
      </w:pPr>
      <w:rPr>
        <w:rFonts w:hint="default"/>
      </w:rPr>
    </w:lvl>
    <w:lvl w:ilvl="2" w:tplc="A36AA48E">
      <w:start w:val="1"/>
      <w:numFmt w:val="bullet"/>
      <w:lvlText w:val="•"/>
      <w:lvlJc w:val="left"/>
      <w:pPr>
        <w:ind w:left="2400" w:hanging="360"/>
      </w:pPr>
      <w:rPr>
        <w:rFonts w:hint="default"/>
      </w:rPr>
    </w:lvl>
    <w:lvl w:ilvl="3" w:tplc="4D88CB8A">
      <w:start w:val="1"/>
      <w:numFmt w:val="bullet"/>
      <w:lvlText w:val="•"/>
      <w:lvlJc w:val="left"/>
      <w:pPr>
        <w:ind w:left="3305" w:hanging="360"/>
      </w:pPr>
      <w:rPr>
        <w:rFonts w:hint="default"/>
      </w:rPr>
    </w:lvl>
    <w:lvl w:ilvl="4" w:tplc="F2B0DC76">
      <w:start w:val="1"/>
      <w:numFmt w:val="bullet"/>
      <w:lvlText w:val="•"/>
      <w:lvlJc w:val="left"/>
      <w:pPr>
        <w:ind w:left="4210" w:hanging="360"/>
      </w:pPr>
      <w:rPr>
        <w:rFonts w:hint="default"/>
      </w:rPr>
    </w:lvl>
    <w:lvl w:ilvl="5" w:tplc="5A026ECE">
      <w:start w:val="1"/>
      <w:numFmt w:val="bullet"/>
      <w:lvlText w:val="•"/>
      <w:lvlJc w:val="left"/>
      <w:pPr>
        <w:ind w:left="5115" w:hanging="360"/>
      </w:pPr>
      <w:rPr>
        <w:rFonts w:hint="default"/>
      </w:rPr>
    </w:lvl>
    <w:lvl w:ilvl="6" w:tplc="4E105128">
      <w:start w:val="1"/>
      <w:numFmt w:val="bullet"/>
      <w:lvlText w:val="•"/>
      <w:lvlJc w:val="left"/>
      <w:pPr>
        <w:ind w:left="6020" w:hanging="360"/>
      </w:pPr>
      <w:rPr>
        <w:rFonts w:hint="default"/>
      </w:rPr>
    </w:lvl>
    <w:lvl w:ilvl="7" w:tplc="F5847B18">
      <w:start w:val="1"/>
      <w:numFmt w:val="bullet"/>
      <w:lvlText w:val="•"/>
      <w:lvlJc w:val="left"/>
      <w:pPr>
        <w:ind w:left="6925" w:hanging="360"/>
      </w:pPr>
      <w:rPr>
        <w:rFonts w:hint="default"/>
      </w:rPr>
    </w:lvl>
    <w:lvl w:ilvl="8" w:tplc="C59A5760">
      <w:start w:val="1"/>
      <w:numFmt w:val="bullet"/>
      <w:lvlText w:val="•"/>
      <w:lvlJc w:val="left"/>
      <w:pPr>
        <w:ind w:left="7830" w:hanging="360"/>
      </w:pPr>
      <w:rPr>
        <w:rFonts w:hint="default"/>
      </w:rPr>
    </w:lvl>
  </w:abstractNum>
  <w:abstractNum w:abstractNumId="5" w15:restartNumberingAfterBreak="0">
    <w:nsid w:val="1A5F711B"/>
    <w:multiLevelType w:val="hybridMultilevel"/>
    <w:tmpl w:val="EC089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C0A2A"/>
    <w:multiLevelType w:val="hybridMultilevel"/>
    <w:tmpl w:val="5FC68F3E"/>
    <w:lvl w:ilvl="0" w:tplc="B7083DAC">
      <w:start w:val="42"/>
      <w:numFmt w:val="decimal"/>
      <w:lvlText w:val="%1"/>
      <w:lvlJc w:val="left"/>
      <w:pPr>
        <w:ind w:left="591" w:hanging="360"/>
      </w:pPr>
      <w:rPr>
        <w:rFonts w:ascii="Times New Roman" w:eastAsia="Times New Roman" w:hAnsi="Times New Roman" w:hint="default"/>
        <w:spacing w:val="4"/>
        <w:sz w:val="24"/>
        <w:szCs w:val="24"/>
      </w:rPr>
    </w:lvl>
    <w:lvl w:ilvl="1" w:tplc="48BCD330">
      <w:start w:val="1"/>
      <w:numFmt w:val="bullet"/>
      <w:lvlText w:val="•"/>
      <w:lvlJc w:val="left"/>
      <w:pPr>
        <w:ind w:left="1496" w:hanging="360"/>
      </w:pPr>
      <w:rPr>
        <w:rFonts w:hint="default"/>
      </w:rPr>
    </w:lvl>
    <w:lvl w:ilvl="2" w:tplc="6C52E488">
      <w:start w:val="1"/>
      <w:numFmt w:val="bullet"/>
      <w:lvlText w:val="•"/>
      <w:lvlJc w:val="left"/>
      <w:pPr>
        <w:ind w:left="2400" w:hanging="360"/>
      </w:pPr>
      <w:rPr>
        <w:rFonts w:hint="default"/>
      </w:rPr>
    </w:lvl>
    <w:lvl w:ilvl="3" w:tplc="BFF4736E">
      <w:start w:val="1"/>
      <w:numFmt w:val="bullet"/>
      <w:lvlText w:val="•"/>
      <w:lvlJc w:val="left"/>
      <w:pPr>
        <w:ind w:left="3305" w:hanging="360"/>
      </w:pPr>
      <w:rPr>
        <w:rFonts w:hint="default"/>
      </w:rPr>
    </w:lvl>
    <w:lvl w:ilvl="4" w:tplc="AC9EC83A">
      <w:start w:val="1"/>
      <w:numFmt w:val="bullet"/>
      <w:lvlText w:val="•"/>
      <w:lvlJc w:val="left"/>
      <w:pPr>
        <w:ind w:left="4210" w:hanging="360"/>
      </w:pPr>
      <w:rPr>
        <w:rFonts w:hint="default"/>
      </w:rPr>
    </w:lvl>
    <w:lvl w:ilvl="5" w:tplc="053ACA92">
      <w:start w:val="1"/>
      <w:numFmt w:val="bullet"/>
      <w:lvlText w:val="•"/>
      <w:lvlJc w:val="left"/>
      <w:pPr>
        <w:ind w:left="5115" w:hanging="360"/>
      </w:pPr>
      <w:rPr>
        <w:rFonts w:hint="default"/>
      </w:rPr>
    </w:lvl>
    <w:lvl w:ilvl="6" w:tplc="F0B60896">
      <w:start w:val="1"/>
      <w:numFmt w:val="bullet"/>
      <w:lvlText w:val="•"/>
      <w:lvlJc w:val="left"/>
      <w:pPr>
        <w:ind w:left="6020" w:hanging="360"/>
      </w:pPr>
      <w:rPr>
        <w:rFonts w:hint="default"/>
      </w:rPr>
    </w:lvl>
    <w:lvl w:ilvl="7" w:tplc="DCFC32E0">
      <w:start w:val="1"/>
      <w:numFmt w:val="bullet"/>
      <w:lvlText w:val="•"/>
      <w:lvlJc w:val="left"/>
      <w:pPr>
        <w:ind w:left="6925" w:hanging="360"/>
      </w:pPr>
      <w:rPr>
        <w:rFonts w:hint="default"/>
      </w:rPr>
    </w:lvl>
    <w:lvl w:ilvl="8" w:tplc="3F28400A">
      <w:start w:val="1"/>
      <w:numFmt w:val="bullet"/>
      <w:lvlText w:val="•"/>
      <w:lvlJc w:val="left"/>
      <w:pPr>
        <w:ind w:left="7830" w:hanging="360"/>
      </w:pPr>
      <w:rPr>
        <w:rFonts w:hint="default"/>
      </w:rPr>
    </w:lvl>
  </w:abstractNum>
  <w:abstractNum w:abstractNumId="7" w15:restartNumberingAfterBreak="0">
    <w:nsid w:val="25B9601C"/>
    <w:multiLevelType w:val="hybridMultilevel"/>
    <w:tmpl w:val="95848BC6"/>
    <w:lvl w:ilvl="0" w:tplc="942A8962">
      <w:start w:val="20"/>
      <w:numFmt w:val="decimal"/>
      <w:lvlText w:val="%1"/>
      <w:lvlJc w:val="left"/>
      <w:pPr>
        <w:ind w:left="551" w:hanging="360"/>
      </w:pPr>
      <w:rPr>
        <w:rFonts w:ascii="Times New Roman" w:eastAsia="Times New Roman" w:hAnsi="Times New Roman" w:hint="default"/>
        <w:spacing w:val="4"/>
        <w:sz w:val="24"/>
        <w:szCs w:val="24"/>
      </w:rPr>
    </w:lvl>
    <w:lvl w:ilvl="1" w:tplc="F30E2592">
      <w:start w:val="1"/>
      <w:numFmt w:val="bullet"/>
      <w:lvlText w:val="•"/>
      <w:lvlJc w:val="left"/>
      <w:pPr>
        <w:ind w:left="1448" w:hanging="360"/>
      </w:pPr>
      <w:rPr>
        <w:rFonts w:hint="default"/>
      </w:rPr>
    </w:lvl>
    <w:lvl w:ilvl="2" w:tplc="971459FE">
      <w:start w:val="1"/>
      <w:numFmt w:val="bullet"/>
      <w:lvlText w:val="•"/>
      <w:lvlJc w:val="left"/>
      <w:pPr>
        <w:ind w:left="2344" w:hanging="360"/>
      </w:pPr>
      <w:rPr>
        <w:rFonts w:hint="default"/>
      </w:rPr>
    </w:lvl>
    <w:lvl w:ilvl="3" w:tplc="DCDA18DC">
      <w:start w:val="1"/>
      <w:numFmt w:val="bullet"/>
      <w:lvlText w:val="•"/>
      <w:lvlJc w:val="left"/>
      <w:pPr>
        <w:ind w:left="3241" w:hanging="360"/>
      </w:pPr>
      <w:rPr>
        <w:rFonts w:hint="default"/>
      </w:rPr>
    </w:lvl>
    <w:lvl w:ilvl="4" w:tplc="3A202862">
      <w:start w:val="1"/>
      <w:numFmt w:val="bullet"/>
      <w:lvlText w:val="•"/>
      <w:lvlJc w:val="left"/>
      <w:pPr>
        <w:ind w:left="4138" w:hanging="360"/>
      </w:pPr>
      <w:rPr>
        <w:rFonts w:hint="default"/>
      </w:rPr>
    </w:lvl>
    <w:lvl w:ilvl="5" w:tplc="85601DA8">
      <w:start w:val="1"/>
      <w:numFmt w:val="bullet"/>
      <w:lvlText w:val="•"/>
      <w:lvlJc w:val="left"/>
      <w:pPr>
        <w:ind w:left="5035" w:hanging="360"/>
      </w:pPr>
      <w:rPr>
        <w:rFonts w:hint="default"/>
      </w:rPr>
    </w:lvl>
    <w:lvl w:ilvl="6" w:tplc="33D25550">
      <w:start w:val="1"/>
      <w:numFmt w:val="bullet"/>
      <w:lvlText w:val="•"/>
      <w:lvlJc w:val="left"/>
      <w:pPr>
        <w:ind w:left="5932" w:hanging="360"/>
      </w:pPr>
      <w:rPr>
        <w:rFonts w:hint="default"/>
      </w:rPr>
    </w:lvl>
    <w:lvl w:ilvl="7" w:tplc="6D48D7DE">
      <w:start w:val="1"/>
      <w:numFmt w:val="bullet"/>
      <w:lvlText w:val="•"/>
      <w:lvlJc w:val="left"/>
      <w:pPr>
        <w:ind w:left="6829" w:hanging="360"/>
      </w:pPr>
      <w:rPr>
        <w:rFonts w:hint="default"/>
      </w:rPr>
    </w:lvl>
    <w:lvl w:ilvl="8" w:tplc="0ACEC870">
      <w:start w:val="1"/>
      <w:numFmt w:val="bullet"/>
      <w:lvlText w:val="•"/>
      <w:lvlJc w:val="left"/>
      <w:pPr>
        <w:ind w:left="7726" w:hanging="360"/>
      </w:pPr>
      <w:rPr>
        <w:rFonts w:hint="default"/>
      </w:rPr>
    </w:lvl>
  </w:abstractNum>
  <w:abstractNum w:abstractNumId="8" w15:restartNumberingAfterBreak="0">
    <w:nsid w:val="294F7448"/>
    <w:multiLevelType w:val="hybridMultilevel"/>
    <w:tmpl w:val="001235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451B2"/>
    <w:multiLevelType w:val="hybridMultilevel"/>
    <w:tmpl w:val="E3A27250"/>
    <w:lvl w:ilvl="0" w:tplc="E0688070">
      <w:start w:val="33"/>
      <w:numFmt w:val="decimal"/>
      <w:lvlText w:val="%1"/>
      <w:lvlJc w:val="left"/>
      <w:pPr>
        <w:ind w:left="471" w:hanging="360"/>
      </w:pPr>
      <w:rPr>
        <w:rFonts w:ascii="Times New Roman" w:eastAsia="Times New Roman" w:hAnsi="Times New Roman" w:hint="default"/>
        <w:spacing w:val="4"/>
        <w:sz w:val="24"/>
        <w:szCs w:val="24"/>
      </w:rPr>
    </w:lvl>
    <w:lvl w:ilvl="1" w:tplc="BD9EE2F6">
      <w:start w:val="1"/>
      <w:numFmt w:val="bullet"/>
      <w:lvlText w:val="•"/>
      <w:lvlJc w:val="left"/>
      <w:pPr>
        <w:ind w:left="1362" w:hanging="360"/>
      </w:pPr>
      <w:rPr>
        <w:rFonts w:hint="default"/>
      </w:rPr>
    </w:lvl>
    <w:lvl w:ilvl="2" w:tplc="B0EA9274">
      <w:start w:val="1"/>
      <w:numFmt w:val="bullet"/>
      <w:lvlText w:val="•"/>
      <w:lvlJc w:val="left"/>
      <w:pPr>
        <w:ind w:left="2252" w:hanging="360"/>
      </w:pPr>
      <w:rPr>
        <w:rFonts w:hint="default"/>
      </w:rPr>
    </w:lvl>
    <w:lvl w:ilvl="3" w:tplc="EA206FC8">
      <w:start w:val="1"/>
      <w:numFmt w:val="bullet"/>
      <w:lvlText w:val="•"/>
      <w:lvlJc w:val="left"/>
      <w:pPr>
        <w:ind w:left="3143" w:hanging="360"/>
      </w:pPr>
      <w:rPr>
        <w:rFonts w:hint="default"/>
      </w:rPr>
    </w:lvl>
    <w:lvl w:ilvl="4" w:tplc="B57875C4">
      <w:start w:val="1"/>
      <w:numFmt w:val="bullet"/>
      <w:lvlText w:val="•"/>
      <w:lvlJc w:val="left"/>
      <w:pPr>
        <w:ind w:left="4034" w:hanging="360"/>
      </w:pPr>
      <w:rPr>
        <w:rFonts w:hint="default"/>
      </w:rPr>
    </w:lvl>
    <w:lvl w:ilvl="5" w:tplc="7A22EAC4">
      <w:start w:val="1"/>
      <w:numFmt w:val="bullet"/>
      <w:lvlText w:val="•"/>
      <w:lvlJc w:val="left"/>
      <w:pPr>
        <w:ind w:left="4925" w:hanging="360"/>
      </w:pPr>
      <w:rPr>
        <w:rFonts w:hint="default"/>
      </w:rPr>
    </w:lvl>
    <w:lvl w:ilvl="6" w:tplc="DE1A4616">
      <w:start w:val="1"/>
      <w:numFmt w:val="bullet"/>
      <w:lvlText w:val="•"/>
      <w:lvlJc w:val="left"/>
      <w:pPr>
        <w:ind w:left="5816" w:hanging="360"/>
      </w:pPr>
      <w:rPr>
        <w:rFonts w:hint="default"/>
      </w:rPr>
    </w:lvl>
    <w:lvl w:ilvl="7" w:tplc="493C0D14">
      <w:start w:val="1"/>
      <w:numFmt w:val="bullet"/>
      <w:lvlText w:val="•"/>
      <w:lvlJc w:val="left"/>
      <w:pPr>
        <w:ind w:left="6707" w:hanging="360"/>
      </w:pPr>
      <w:rPr>
        <w:rFonts w:hint="default"/>
      </w:rPr>
    </w:lvl>
    <w:lvl w:ilvl="8" w:tplc="1D5CDB76">
      <w:start w:val="1"/>
      <w:numFmt w:val="bullet"/>
      <w:lvlText w:val="•"/>
      <w:lvlJc w:val="left"/>
      <w:pPr>
        <w:ind w:left="7598" w:hanging="360"/>
      </w:pPr>
      <w:rPr>
        <w:rFonts w:hint="default"/>
      </w:rPr>
    </w:lvl>
  </w:abstractNum>
  <w:abstractNum w:abstractNumId="10" w15:restartNumberingAfterBreak="0">
    <w:nsid w:val="633E7BED"/>
    <w:multiLevelType w:val="hybridMultilevel"/>
    <w:tmpl w:val="170C9800"/>
    <w:lvl w:ilvl="0" w:tplc="ADF8760A">
      <w:start w:val="138"/>
      <w:numFmt w:val="decimal"/>
      <w:lvlText w:val="%1"/>
      <w:lvlJc w:val="left"/>
      <w:pPr>
        <w:ind w:left="551" w:hanging="452"/>
      </w:pPr>
      <w:rPr>
        <w:rFonts w:ascii="Times New Roman" w:eastAsia="Times New Roman" w:hAnsi="Times New Roman" w:hint="default"/>
        <w:spacing w:val="4"/>
        <w:sz w:val="24"/>
        <w:szCs w:val="24"/>
      </w:rPr>
    </w:lvl>
    <w:lvl w:ilvl="1" w:tplc="FBDCCDB6">
      <w:start w:val="1"/>
      <w:numFmt w:val="bullet"/>
      <w:lvlText w:val="•"/>
      <w:lvlJc w:val="left"/>
      <w:pPr>
        <w:ind w:left="1442" w:hanging="452"/>
      </w:pPr>
      <w:rPr>
        <w:rFonts w:hint="default"/>
      </w:rPr>
    </w:lvl>
    <w:lvl w:ilvl="2" w:tplc="394A1AF2">
      <w:start w:val="1"/>
      <w:numFmt w:val="bullet"/>
      <w:lvlText w:val="•"/>
      <w:lvlJc w:val="left"/>
      <w:pPr>
        <w:ind w:left="2332" w:hanging="452"/>
      </w:pPr>
      <w:rPr>
        <w:rFonts w:hint="default"/>
      </w:rPr>
    </w:lvl>
    <w:lvl w:ilvl="3" w:tplc="3536B7DA">
      <w:start w:val="1"/>
      <w:numFmt w:val="bullet"/>
      <w:lvlText w:val="•"/>
      <w:lvlJc w:val="left"/>
      <w:pPr>
        <w:ind w:left="3223" w:hanging="452"/>
      </w:pPr>
      <w:rPr>
        <w:rFonts w:hint="default"/>
      </w:rPr>
    </w:lvl>
    <w:lvl w:ilvl="4" w:tplc="AFB66ECE">
      <w:start w:val="1"/>
      <w:numFmt w:val="bullet"/>
      <w:lvlText w:val="•"/>
      <w:lvlJc w:val="left"/>
      <w:pPr>
        <w:ind w:left="4114" w:hanging="452"/>
      </w:pPr>
      <w:rPr>
        <w:rFonts w:hint="default"/>
      </w:rPr>
    </w:lvl>
    <w:lvl w:ilvl="5" w:tplc="5876252C">
      <w:start w:val="1"/>
      <w:numFmt w:val="bullet"/>
      <w:lvlText w:val="•"/>
      <w:lvlJc w:val="left"/>
      <w:pPr>
        <w:ind w:left="5005" w:hanging="452"/>
      </w:pPr>
      <w:rPr>
        <w:rFonts w:hint="default"/>
      </w:rPr>
    </w:lvl>
    <w:lvl w:ilvl="6" w:tplc="73CA9AF8">
      <w:start w:val="1"/>
      <w:numFmt w:val="bullet"/>
      <w:lvlText w:val="•"/>
      <w:lvlJc w:val="left"/>
      <w:pPr>
        <w:ind w:left="5896" w:hanging="452"/>
      </w:pPr>
      <w:rPr>
        <w:rFonts w:hint="default"/>
      </w:rPr>
    </w:lvl>
    <w:lvl w:ilvl="7" w:tplc="C9B4A1EC">
      <w:start w:val="1"/>
      <w:numFmt w:val="bullet"/>
      <w:lvlText w:val="•"/>
      <w:lvlJc w:val="left"/>
      <w:pPr>
        <w:ind w:left="6787" w:hanging="452"/>
      </w:pPr>
      <w:rPr>
        <w:rFonts w:hint="default"/>
      </w:rPr>
    </w:lvl>
    <w:lvl w:ilvl="8" w:tplc="521A3282">
      <w:start w:val="1"/>
      <w:numFmt w:val="bullet"/>
      <w:lvlText w:val="•"/>
      <w:lvlJc w:val="left"/>
      <w:pPr>
        <w:ind w:left="7678" w:hanging="452"/>
      </w:pPr>
      <w:rPr>
        <w:rFonts w:hint="default"/>
      </w:rPr>
    </w:lvl>
  </w:abstractNum>
  <w:abstractNum w:abstractNumId="11" w15:restartNumberingAfterBreak="0">
    <w:nsid w:val="65873B5B"/>
    <w:multiLevelType w:val="hybridMultilevel"/>
    <w:tmpl w:val="87A2D4A6"/>
    <w:lvl w:ilvl="0" w:tplc="A4A0F6AA">
      <w:start w:val="26"/>
      <w:numFmt w:val="decimal"/>
      <w:lvlText w:val="%1"/>
      <w:lvlJc w:val="left"/>
      <w:pPr>
        <w:ind w:left="551" w:hanging="360"/>
      </w:pPr>
      <w:rPr>
        <w:rFonts w:ascii="Times New Roman" w:eastAsia="Times New Roman" w:hAnsi="Times New Roman" w:hint="default"/>
        <w:spacing w:val="4"/>
        <w:sz w:val="24"/>
        <w:szCs w:val="24"/>
      </w:rPr>
    </w:lvl>
    <w:lvl w:ilvl="1" w:tplc="5DF4CBFC">
      <w:start w:val="1"/>
      <w:numFmt w:val="bullet"/>
      <w:lvlText w:val="•"/>
      <w:lvlJc w:val="left"/>
      <w:pPr>
        <w:ind w:left="1448" w:hanging="360"/>
      </w:pPr>
      <w:rPr>
        <w:rFonts w:hint="default"/>
      </w:rPr>
    </w:lvl>
    <w:lvl w:ilvl="2" w:tplc="03BA54DE">
      <w:start w:val="1"/>
      <w:numFmt w:val="bullet"/>
      <w:lvlText w:val="•"/>
      <w:lvlJc w:val="left"/>
      <w:pPr>
        <w:ind w:left="2344" w:hanging="360"/>
      </w:pPr>
      <w:rPr>
        <w:rFonts w:hint="default"/>
      </w:rPr>
    </w:lvl>
    <w:lvl w:ilvl="3" w:tplc="6012FC9E">
      <w:start w:val="1"/>
      <w:numFmt w:val="bullet"/>
      <w:lvlText w:val="•"/>
      <w:lvlJc w:val="left"/>
      <w:pPr>
        <w:ind w:left="3241" w:hanging="360"/>
      </w:pPr>
      <w:rPr>
        <w:rFonts w:hint="default"/>
      </w:rPr>
    </w:lvl>
    <w:lvl w:ilvl="4" w:tplc="03EEFF62">
      <w:start w:val="1"/>
      <w:numFmt w:val="bullet"/>
      <w:lvlText w:val="•"/>
      <w:lvlJc w:val="left"/>
      <w:pPr>
        <w:ind w:left="4138" w:hanging="360"/>
      </w:pPr>
      <w:rPr>
        <w:rFonts w:hint="default"/>
      </w:rPr>
    </w:lvl>
    <w:lvl w:ilvl="5" w:tplc="E8C2EEFC">
      <w:start w:val="1"/>
      <w:numFmt w:val="bullet"/>
      <w:lvlText w:val="•"/>
      <w:lvlJc w:val="left"/>
      <w:pPr>
        <w:ind w:left="5035" w:hanging="360"/>
      </w:pPr>
      <w:rPr>
        <w:rFonts w:hint="default"/>
      </w:rPr>
    </w:lvl>
    <w:lvl w:ilvl="6" w:tplc="E9B8B608">
      <w:start w:val="1"/>
      <w:numFmt w:val="bullet"/>
      <w:lvlText w:val="•"/>
      <w:lvlJc w:val="left"/>
      <w:pPr>
        <w:ind w:left="5932" w:hanging="360"/>
      </w:pPr>
      <w:rPr>
        <w:rFonts w:hint="default"/>
      </w:rPr>
    </w:lvl>
    <w:lvl w:ilvl="7" w:tplc="C58064B8">
      <w:start w:val="1"/>
      <w:numFmt w:val="bullet"/>
      <w:lvlText w:val="•"/>
      <w:lvlJc w:val="left"/>
      <w:pPr>
        <w:ind w:left="6829" w:hanging="360"/>
      </w:pPr>
      <w:rPr>
        <w:rFonts w:hint="default"/>
      </w:rPr>
    </w:lvl>
    <w:lvl w:ilvl="8" w:tplc="868E5466">
      <w:start w:val="1"/>
      <w:numFmt w:val="bullet"/>
      <w:lvlText w:val="•"/>
      <w:lvlJc w:val="left"/>
      <w:pPr>
        <w:ind w:left="7726" w:hanging="360"/>
      </w:pPr>
      <w:rPr>
        <w:rFonts w:hint="default"/>
      </w:rPr>
    </w:lvl>
  </w:abstractNum>
  <w:abstractNum w:abstractNumId="12" w15:restartNumberingAfterBreak="0">
    <w:nsid w:val="7ECC2A08"/>
    <w:multiLevelType w:val="hybridMultilevel"/>
    <w:tmpl w:val="7EAAD008"/>
    <w:lvl w:ilvl="0" w:tplc="42E6C564">
      <w:start w:val="1"/>
      <w:numFmt w:val="decimal"/>
      <w:lvlText w:val="%1"/>
      <w:lvlJc w:val="left"/>
      <w:pPr>
        <w:ind w:left="591" w:hanging="272"/>
        <w:jc w:val="right"/>
      </w:pPr>
      <w:rPr>
        <w:rFonts w:ascii="Times New Roman" w:eastAsia="Times New Roman" w:hAnsi="Times New Roman" w:hint="default"/>
        <w:sz w:val="24"/>
        <w:szCs w:val="24"/>
      </w:rPr>
    </w:lvl>
    <w:lvl w:ilvl="1" w:tplc="34FC077A">
      <w:start w:val="1"/>
      <w:numFmt w:val="bullet"/>
      <w:lvlText w:val="•"/>
      <w:lvlJc w:val="left"/>
      <w:pPr>
        <w:ind w:left="1496" w:hanging="272"/>
      </w:pPr>
      <w:rPr>
        <w:rFonts w:hint="default"/>
      </w:rPr>
    </w:lvl>
    <w:lvl w:ilvl="2" w:tplc="0F8E3380">
      <w:start w:val="1"/>
      <w:numFmt w:val="bullet"/>
      <w:lvlText w:val="•"/>
      <w:lvlJc w:val="left"/>
      <w:pPr>
        <w:ind w:left="2400" w:hanging="272"/>
      </w:pPr>
      <w:rPr>
        <w:rFonts w:hint="default"/>
      </w:rPr>
    </w:lvl>
    <w:lvl w:ilvl="3" w:tplc="2192526A">
      <w:start w:val="1"/>
      <w:numFmt w:val="bullet"/>
      <w:lvlText w:val="•"/>
      <w:lvlJc w:val="left"/>
      <w:pPr>
        <w:ind w:left="3305" w:hanging="272"/>
      </w:pPr>
      <w:rPr>
        <w:rFonts w:hint="default"/>
      </w:rPr>
    </w:lvl>
    <w:lvl w:ilvl="4" w:tplc="454A798C">
      <w:start w:val="1"/>
      <w:numFmt w:val="bullet"/>
      <w:lvlText w:val="•"/>
      <w:lvlJc w:val="left"/>
      <w:pPr>
        <w:ind w:left="4210" w:hanging="272"/>
      </w:pPr>
      <w:rPr>
        <w:rFonts w:hint="default"/>
      </w:rPr>
    </w:lvl>
    <w:lvl w:ilvl="5" w:tplc="6E86A40C">
      <w:start w:val="1"/>
      <w:numFmt w:val="bullet"/>
      <w:lvlText w:val="•"/>
      <w:lvlJc w:val="left"/>
      <w:pPr>
        <w:ind w:left="5115" w:hanging="272"/>
      </w:pPr>
      <w:rPr>
        <w:rFonts w:hint="default"/>
      </w:rPr>
    </w:lvl>
    <w:lvl w:ilvl="6" w:tplc="E9B69D62">
      <w:start w:val="1"/>
      <w:numFmt w:val="bullet"/>
      <w:lvlText w:val="•"/>
      <w:lvlJc w:val="left"/>
      <w:pPr>
        <w:ind w:left="6020" w:hanging="272"/>
      </w:pPr>
      <w:rPr>
        <w:rFonts w:hint="default"/>
      </w:rPr>
    </w:lvl>
    <w:lvl w:ilvl="7" w:tplc="44222E5E">
      <w:start w:val="1"/>
      <w:numFmt w:val="bullet"/>
      <w:lvlText w:val="•"/>
      <w:lvlJc w:val="left"/>
      <w:pPr>
        <w:ind w:left="6925" w:hanging="272"/>
      </w:pPr>
      <w:rPr>
        <w:rFonts w:hint="default"/>
      </w:rPr>
    </w:lvl>
    <w:lvl w:ilvl="8" w:tplc="57E09B64">
      <w:start w:val="1"/>
      <w:numFmt w:val="bullet"/>
      <w:lvlText w:val="•"/>
      <w:lvlJc w:val="left"/>
      <w:pPr>
        <w:ind w:left="7830" w:hanging="272"/>
      </w:pPr>
      <w:rPr>
        <w:rFonts w:hint="default"/>
      </w:rPr>
    </w:lvl>
  </w:abstractNum>
  <w:num w:numId="1" w16cid:durableId="598832870">
    <w:abstractNumId w:val="8"/>
  </w:num>
  <w:num w:numId="2" w16cid:durableId="2055811408">
    <w:abstractNumId w:val="2"/>
  </w:num>
  <w:num w:numId="3" w16cid:durableId="1356467388">
    <w:abstractNumId w:val="5"/>
  </w:num>
  <w:num w:numId="4" w16cid:durableId="492377006">
    <w:abstractNumId w:val="12"/>
  </w:num>
  <w:num w:numId="5" w16cid:durableId="1726372994">
    <w:abstractNumId w:val="7"/>
  </w:num>
  <w:num w:numId="6" w16cid:durableId="1074398347">
    <w:abstractNumId w:val="11"/>
  </w:num>
  <w:num w:numId="7" w16cid:durableId="901602721">
    <w:abstractNumId w:val="9"/>
  </w:num>
  <w:num w:numId="8" w16cid:durableId="515846584">
    <w:abstractNumId w:val="1"/>
  </w:num>
  <w:num w:numId="9" w16cid:durableId="10038225">
    <w:abstractNumId w:val="6"/>
  </w:num>
  <w:num w:numId="10" w16cid:durableId="313529534">
    <w:abstractNumId w:val="4"/>
  </w:num>
  <w:num w:numId="11" w16cid:durableId="1527596875">
    <w:abstractNumId w:val="0"/>
  </w:num>
  <w:num w:numId="12" w16cid:durableId="900748411">
    <w:abstractNumId w:val="3"/>
  </w:num>
  <w:num w:numId="13" w16cid:durableId="474227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79"/>
    <w:rsid w:val="00020011"/>
    <w:rsid w:val="00025238"/>
    <w:rsid w:val="00067229"/>
    <w:rsid w:val="00067339"/>
    <w:rsid w:val="000741F6"/>
    <w:rsid w:val="00077614"/>
    <w:rsid w:val="000847A5"/>
    <w:rsid w:val="000C19F8"/>
    <w:rsid w:val="000C3130"/>
    <w:rsid w:val="000D15A2"/>
    <w:rsid w:val="000D6B5F"/>
    <w:rsid w:val="000F6EFA"/>
    <w:rsid w:val="00134959"/>
    <w:rsid w:val="001516A9"/>
    <w:rsid w:val="001832C0"/>
    <w:rsid w:val="001A4390"/>
    <w:rsid w:val="001C1AAB"/>
    <w:rsid w:val="001E068D"/>
    <w:rsid w:val="00216EF9"/>
    <w:rsid w:val="0023191A"/>
    <w:rsid w:val="0026286D"/>
    <w:rsid w:val="002905AE"/>
    <w:rsid w:val="002A0BA4"/>
    <w:rsid w:val="002B27BB"/>
    <w:rsid w:val="002B3439"/>
    <w:rsid w:val="002C5B08"/>
    <w:rsid w:val="002E6D07"/>
    <w:rsid w:val="00311012"/>
    <w:rsid w:val="003127CF"/>
    <w:rsid w:val="00334D93"/>
    <w:rsid w:val="00337ACE"/>
    <w:rsid w:val="00345D11"/>
    <w:rsid w:val="003504BD"/>
    <w:rsid w:val="00361F0B"/>
    <w:rsid w:val="00387999"/>
    <w:rsid w:val="003903D5"/>
    <w:rsid w:val="00393029"/>
    <w:rsid w:val="003B1C09"/>
    <w:rsid w:val="003C53A1"/>
    <w:rsid w:val="003D0ADC"/>
    <w:rsid w:val="00404B11"/>
    <w:rsid w:val="00436DB1"/>
    <w:rsid w:val="00457593"/>
    <w:rsid w:val="00470418"/>
    <w:rsid w:val="00474C14"/>
    <w:rsid w:val="00492675"/>
    <w:rsid w:val="004A5C74"/>
    <w:rsid w:val="004D50DD"/>
    <w:rsid w:val="004D5379"/>
    <w:rsid w:val="004F79FC"/>
    <w:rsid w:val="00513B96"/>
    <w:rsid w:val="005165EF"/>
    <w:rsid w:val="005227CF"/>
    <w:rsid w:val="00542572"/>
    <w:rsid w:val="00552420"/>
    <w:rsid w:val="0055589D"/>
    <w:rsid w:val="00557E43"/>
    <w:rsid w:val="00561BC8"/>
    <w:rsid w:val="005673CD"/>
    <w:rsid w:val="00586D44"/>
    <w:rsid w:val="00590101"/>
    <w:rsid w:val="00591CFB"/>
    <w:rsid w:val="005A40C9"/>
    <w:rsid w:val="005A4E79"/>
    <w:rsid w:val="005B39D2"/>
    <w:rsid w:val="005D18D7"/>
    <w:rsid w:val="005E32BE"/>
    <w:rsid w:val="005F6762"/>
    <w:rsid w:val="006152F1"/>
    <w:rsid w:val="00647895"/>
    <w:rsid w:val="00660FC3"/>
    <w:rsid w:val="00667983"/>
    <w:rsid w:val="00672492"/>
    <w:rsid w:val="00696B09"/>
    <w:rsid w:val="006A192E"/>
    <w:rsid w:val="006B274B"/>
    <w:rsid w:val="006D0B4A"/>
    <w:rsid w:val="006F4802"/>
    <w:rsid w:val="007113EA"/>
    <w:rsid w:val="00711C4F"/>
    <w:rsid w:val="00727F2F"/>
    <w:rsid w:val="007358A0"/>
    <w:rsid w:val="00737D5E"/>
    <w:rsid w:val="007448FA"/>
    <w:rsid w:val="007840EF"/>
    <w:rsid w:val="007875F1"/>
    <w:rsid w:val="00794BF1"/>
    <w:rsid w:val="007B4053"/>
    <w:rsid w:val="007D0D94"/>
    <w:rsid w:val="007D3804"/>
    <w:rsid w:val="00802A20"/>
    <w:rsid w:val="008B2F12"/>
    <w:rsid w:val="008E6904"/>
    <w:rsid w:val="0090277F"/>
    <w:rsid w:val="00903B66"/>
    <w:rsid w:val="00933501"/>
    <w:rsid w:val="009467D8"/>
    <w:rsid w:val="00953C46"/>
    <w:rsid w:val="00953E86"/>
    <w:rsid w:val="00970F2A"/>
    <w:rsid w:val="0097525F"/>
    <w:rsid w:val="00975E26"/>
    <w:rsid w:val="00980EE5"/>
    <w:rsid w:val="009A54AD"/>
    <w:rsid w:val="009A5C1D"/>
    <w:rsid w:val="009B1008"/>
    <w:rsid w:val="009E72F5"/>
    <w:rsid w:val="009F16B9"/>
    <w:rsid w:val="00A32BC7"/>
    <w:rsid w:val="00A343F9"/>
    <w:rsid w:val="00A3558C"/>
    <w:rsid w:val="00A45FAE"/>
    <w:rsid w:val="00A52174"/>
    <w:rsid w:val="00A53C94"/>
    <w:rsid w:val="00A6689E"/>
    <w:rsid w:val="00A74627"/>
    <w:rsid w:val="00A86890"/>
    <w:rsid w:val="00AA6227"/>
    <w:rsid w:val="00AC1A95"/>
    <w:rsid w:val="00AE01D1"/>
    <w:rsid w:val="00AF5275"/>
    <w:rsid w:val="00B343BC"/>
    <w:rsid w:val="00B82FFE"/>
    <w:rsid w:val="00B8421E"/>
    <w:rsid w:val="00BD4202"/>
    <w:rsid w:val="00BD5D66"/>
    <w:rsid w:val="00BF0E2C"/>
    <w:rsid w:val="00C1052D"/>
    <w:rsid w:val="00C44FCA"/>
    <w:rsid w:val="00C5453D"/>
    <w:rsid w:val="00C63501"/>
    <w:rsid w:val="00C64B3E"/>
    <w:rsid w:val="00C81FA0"/>
    <w:rsid w:val="00C83C94"/>
    <w:rsid w:val="00C90CCA"/>
    <w:rsid w:val="00CB0016"/>
    <w:rsid w:val="00CB3773"/>
    <w:rsid w:val="00CF2761"/>
    <w:rsid w:val="00CF56BC"/>
    <w:rsid w:val="00D005FA"/>
    <w:rsid w:val="00D127FF"/>
    <w:rsid w:val="00D17EDA"/>
    <w:rsid w:val="00D74BE3"/>
    <w:rsid w:val="00DB053A"/>
    <w:rsid w:val="00DD79FC"/>
    <w:rsid w:val="00DF24AE"/>
    <w:rsid w:val="00DF4AB9"/>
    <w:rsid w:val="00DF63DE"/>
    <w:rsid w:val="00E01E1F"/>
    <w:rsid w:val="00E20BC3"/>
    <w:rsid w:val="00E22147"/>
    <w:rsid w:val="00E26174"/>
    <w:rsid w:val="00E3195D"/>
    <w:rsid w:val="00E46BED"/>
    <w:rsid w:val="00E54FBD"/>
    <w:rsid w:val="00E552CB"/>
    <w:rsid w:val="00E862E7"/>
    <w:rsid w:val="00EA19D2"/>
    <w:rsid w:val="00EA19DF"/>
    <w:rsid w:val="00EE12BE"/>
    <w:rsid w:val="00EE432B"/>
    <w:rsid w:val="00EF0C3F"/>
    <w:rsid w:val="00EF52A9"/>
    <w:rsid w:val="00F00F5A"/>
    <w:rsid w:val="00F01567"/>
    <w:rsid w:val="00F10432"/>
    <w:rsid w:val="00F111E2"/>
    <w:rsid w:val="00F218B0"/>
    <w:rsid w:val="00F35404"/>
    <w:rsid w:val="00F7114A"/>
    <w:rsid w:val="00F900FF"/>
    <w:rsid w:val="00FA2A02"/>
    <w:rsid w:val="00FC6081"/>
    <w:rsid w:val="00FD386F"/>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066E"/>
  <w15:docId w15:val="{D3268900-0A34-46A5-8BB3-72B45CA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01"/>
  </w:style>
  <w:style w:type="paragraph" w:styleId="Heading1">
    <w:name w:val="heading 1"/>
    <w:basedOn w:val="Normal"/>
    <w:next w:val="Normal"/>
    <w:link w:val="Heading1Char"/>
    <w:uiPriority w:val="9"/>
    <w:qFormat/>
    <w:rsid w:val="000F6EFA"/>
    <w:pPr>
      <w:keepNext/>
      <w:keepLines/>
      <w:spacing w:before="240" w:after="0" w:line="240" w:lineRule="auto"/>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79"/>
  </w:style>
  <w:style w:type="paragraph" w:styleId="Footer">
    <w:name w:val="footer"/>
    <w:basedOn w:val="Normal"/>
    <w:link w:val="FooterChar"/>
    <w:uiPriority w:val="99"/>
    <w:unhideWhenUsed/>
    <w:rsid w:val="005A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79"/>
  </w:style>
  <w:style w:type="paragraph" w:styleId="NoSpacing">
    <w:name w:val="No Spacing"/>
    <w:uiPriority w:val="1"/>
    <w:qFormat/>
    <w:rsid w:val="005A4E79"/>
    <w:pPr>
      <w:spacing w:after="0" w:line="240" w:lineRule="auto"/>
    </w:pPr>
  </w:style>
  <w:style w:type="table" w:styleId="TableGrid">
    <w:name w:val="Table Grid"/>
    <w:basedOn w:val="TableNormal"/>
    <w:uiPriority w:val="59"/>
    <w:rsid w:val="005A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9D"/>
    <w:rPr>
      <w:rFonts w:ascii="Tahoma" w:hAnsi="Tahoma" w:cs="Tahoma"/>
      <w:sz w:val="16"/>
      <w:szCs w:val="16"/>
    </w:rPr>
  </w:style>
  <w:style w:type="paragraph" w:styleId="ListParagraph">
    <w:name w:val="List Paragraph"/>
    <w:basedOn w:val="Normal"/>
    <w:uiPriority w:val="34"/>
    <w:qFormat/>
    <w:rsid w:val="0055589D"/>
    <w:pPr>
      <w:ind w:left="720"/>
      <w:contextualSpacing/>
    </w:pPr>
  </w:style>
  <w:style w:type="character" w:styleId="CommentReference">
    <w:name w:val="annotation reference"/>
    <w:basedOn w:val="DefaultParagraphFont"/>
    <w:uiPriority w:val="99"/>
    <w:semiHidden/>
    <w:unhideWhenUsed/>
    <w:rsid w:val="00387999"/>
    <w:rPr>
      <w:sz w:val="16"/>
      <w:szCs w:val="16"/>
    </w:rPr>
  </w:style>
  <w:style w:type="paragraph" w:styleId="CommentText">
    <w:name w:val="annotation text"/>
    <w:basedOn w:val="Normal"/>
    <w:link w:val="CommentTextChar"/>
    <w:uiPriority w:val="99"/>
    <w:semiHidden/>
    <w:unhideWhenUsed/>
    <w:rsid w:val="00387999"/>
    <w:pPr>
      <w:spacing w:line="240" w:lineRule="auto"/>
    </w:pPr>
    <w:rPr>
      <w:sz w:val="20"/>
      <w:szCs w:val="20"/>
    </w:rPr>
  </w:style>
  <w:style w:type="character" w:customStyle="1" w:styleId="CommentTextChar">
    <w:name w:val="Comment Text Char"/>
    <w:basedOn w:val="DefaultParagraphFont"/>
    <w:link w:val="CommentText"/>
    <w:uiPriority w:val="99"/>
    <w:semiHidden/>
    <w:rsid w:val="00387999"/>
    <w:rPr>
      <w:sz w:val="20"/>
      <w:szCs w:val="20"/>
    </w:rPr>
  </w:style>
  <w:style w:type="paragraph" w:styleId="CommentSubject">
    <w:name w:val="annotation subject"/>
    <w:basedOn w:val="CommentText"/>
    <w:next w:val="CommentText"/>
    <w:link w:val="CommentSubjectChar"/>
    <w:uiPriority w:val="99"/>
    <w:semiHidden/>
    <w:unhideWhenUsed/>
    <w:rsid w:val="00387999"/>
    <w:rPr>
      <w:b/>
      <w:bCs/>
    </w:rPr>
  </w:style>
  <w:style w:type="character" w:customStyle="1" w:styleId="CommentSubjectChar">
    <w:name w:val="Comment Subject Char"/>
    <w:basedOn w:val="CommentTextChar"/>
    <w:link w:val="CommentSubject"/>
    <w:uiPriority w:val="99"/>
    <w:semiHidden/>
    <w:rsid w:val="00387999"/>
    <w:rPr>
      <w:b/>
      <w:bCs/>
      <w:sz w:val="20"/>
      <w:szCs w:val="20"/>
    </w:rPr>
  </w:style>
  <w:style w:type="paragraph" w:styleId="Revision">
    <w:name w:val="Revision"/>
    <w:hidden/>
    <w:uiPriority w:val="99"/>
    <w:semiHidden/>
    <w:rsid w:val="00A32BC7"/>
    <w:pPr>
      <w:spacing w:after="0" w:line="240" w:lineRule="auto"/>
    </w:pPr>
  </w:style>
  <w:style w:type="character" w:customStyle="1" w:styleId="Heading1Char">
    <w:name w:val="Heading 1 Char"/>
    <w:basedOn w:val="DefaultParagraphFont"/>
    <w:link w:val="Heading1"/>
    <w:uiPriority w:val="9"/>
    <w:rsid w:val="000F6EFA"/>
    <w:rPr>
      <w:rFonts w:asciiTheme="majorHAnsi" w:eastAsiaTheme="majorEastAsia" w:hAnsiTheme="majorHAnsi" w:cstheme="majorBidi"/>
      <w:sz w:val="32"/>
      <w:szCs w:val="32"/>
    </w:rPr>
  </w:style>
  <w:style w:type="paragraph" w:customStyle="1" w:styleId="Default">
    <w:name w:val="Default"/>
    <w:rsid w:val="000776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551">
      <w:bodyDiv w:val="1"/>
      <w:marLeft w:val="0"/>
      <w:marRight w:val="0"/>
      <w:marTop w:val="0"/>
      <w:marBottom w:val="0"/>
      <w:divBdr>
        <w:top w:val="none" w:sz="0" w:space="0" w:color="auto"/>
        <w:left w:val="none" w:sz="0" w:space="0" w:color="auto"/>
        <w:bottom w:val="none" w:sz="0" w:space="0" w:color="auto"/>
        <w:right w:val="none" w:sz="0" w:space="0" w:color="auto"/>
      </w:divBdr>
    </w:div>
    <w:div w:id="157231615">
      <w:bodyDiv w:val="1"/>
      <w:marLeft w:val="0"/>
      <w:marRight w:val="0"/>
      <w:marTop w:val="0"/>
      <w:marBottom w:val="0"/>
      <w:divBdr>
        <w:top w:val="none" w:sz="0" w:space="0" w:color="auto"/>
        <w:left w:val="none" w:sz="0" w:space="0" w:color="auto"/>
        <w:bottom w:val="none" w:sz="0" w:space="0" w:color="auto"/>
        <w:right w:val="none" w:sz="0" w:space="0" w:color="auto"/>
      </w:divBdr>
    </w:div>
    <w:div w:id="578566232">
      <w:bodyDiv w:val="1"/>
      <w:marLeft w:val="0"/>
      <w:marRight w:val="0"/>
      <w:marTop w:val="0"/>
      <w:marBottom w:val="0"/>
      <w:divBdr>
        <w:top w:val="none" w:sz="0" w:space="0" w:color="auto"/>
        <w:left w:val="none" w:sz="0" w:space="0" w:color="auto"/>
        <w:bottom w:val="none" w:sz="0" w:space="0" w:color="auto"/>
        <w:right w:val="none" w:sz="0" w:space="0" w:color="auto"/>
      </w:divBdr>
    </w:div>
    <w:div w:id="814761193">
      <w:bodyDiv w:val="1"/>
      <w:marLeft w:val="0"/>
      <w:marRight w:val="0"/>
      <w:marTop w:val="0"/>
      <w:marBottom w:val="0"/>
      <w:divBdr>
        <w:top w:val="none" w:sz="0" w:space="0" w:color="auto"/>
        <w:left w:val="none" w:sz="0" w:space="0" w:color="auto"/>
        <w:bottom w:val="none" w:sz="0" w:space="0" w:color="auto"/>
        <w:right w:val="none" w:sz="0" w:space="0" w:color="auto"/>
      </w:divBdr>
    </w:div>
    <w:div w:id="856623437">
      <w:bodyDiv w:val="1"/>
      <w:marLeft w:val="0"/>
      <w:marRight w:val="0"/>
      <w:marTop w:val="0"/>
      <w:marBottom w:val="0"/>
      <w:divBdr>
        <w:top w:val="none" w:sz="0" w:space="0" w:color="auto"/>
        <w:left w:val="none" w:sz="0" w:space="0" w:color="auto"/>
        <w:bottom w:val="none" w:sz="0" w:space="0" w:color="auto"/>
        <w:right w:val="none" w:sz="0" w:space="0" w:color="auto"/>
      </w:divBdr>
    </w:div>
    <w:div w:id="1167398601">
      <w:bodyDiv w:val="1"/>
      <w:marLeft w:val="0"/>
      <w:marRight w:val="0"/>
      <w:marTop w:val="0"/>
      <w:marBottom w:val="0"/>
      <w:divBdr>
        <w:top w:val="none" w:sz="0" w:space="0" w:color="auto"/>
        <w:left w:val="none" w:sz="0" w:space="0" w:color="auto"/>
        <w:bottom w:val="none" w:sz="0" w:space="0" w:color="auto"/>
        <w:right w:val="none" w:sz="0" w:space="0" w:color="auto"/>
      </w:divBdr>
    </w:div>
    <w:div w:id="1628854139">
      <w:bodyDiv w:val="1"/>
      <w:marLeft w:val="0"/>
      <w:marRight w:val="0"/>
      <w:marTop w:val="0"/>
      <w:marBottom w:val="0"/>
      <w:divBdr>
        <w:top w:val="none" w:sz="0" w:space="0" w:color="auto"/>
        <w:left w:val="none" w:sz="0" w:space="0" w:color="auto"/>
        <w:bottom w:val="none" w:sz="0" w:space="0" w:color="auto"/>
        <w:right w:val="none" w:sz="0" w:space="0" w:color="auto"/>
      </w:divBdr>
    </w:div>
    <w:div w:id="1631009943">
      <w:bodyDiv w:val="1"/>
      <w:marLeft w:val="0"/>
      <w:marRight w:val="0"/>
      <w:marTop w:val="0"/>
      <w:marBottom w:val="0"/>
      <w:divBdr>
        <w:top w:val="none" w:sz="0" w:space="0" w:color="auto"/>
        <w:left w:val="none" w:sz="0" w:space="0" w:color="auto"/>
        <w:bottom w:val="none" w:sz="0" w:space="0" w:color="auto"/>
        <w:right w:val="none" w:sz="0" w:space="0" w:color="auto"/>
      </w:divBdr>
    </w:div>
    <w:div w:id="2027176022">
      <w:bodyDiv w:val="1"/>
      <w:marLeft w:val="0"/>
      <w:marRight w:val="0"/>
      <w:marTop w:val="0"/>
      <w:marBottom w:val="0"/>
      <w:divBdr>
        <w:top w:val="none" w:sz="0" w:space="0" w:color="auto"/>
        <w:left w:val="none" w:sz="0" w:space="0" w:color="auto"/>
        <w:bottom w:val="none" w:sz="0" w:space="0" w:color="auto"/>
        <w:right w:val="none" w:sz="0" w:space="0" w:color="auto"/>
      </w:divBdr>
    </w:div>
    <w:div w:id="21369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E9BA-455F-4FD2-8199-C805E2DD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Alaska Dept of Fish and Game</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Leach</dc:creator>
  <cp:lastModifiedBy>Holst, Logan C (DFG)</cp:lastModifiedBy>
  <cp:revision>3</cp:revision>
  <cp:lastPrinted>2023-10-05T19:23:00Z</cp:lastPrinted>
  <dcterms:created xsi:type="dcterms:W3CDTF">2023-10-10T22:32:00Z</dcterms:created>
  <dcterms:modified xsi:type="dcterms:W3CDTF">2023-12-12T22:09:00Z</dcterms:modified>
</cp:coreProperties>
</file>